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C9" w:rsidRPr="005454D2" w:rsidRDefault="00743D68" w:rsidP="006D4CC9">
      <w:pPr>
        <w:jc w:val="center"/>
        <w:rPr>
          <w:b/>
          <w:sz w:val="28"/>
          <w:szCs w:val="28"/>
        </w:rPr>
      </w:pPr>
      <w:bookmarkStart w:id="0" w:name="_GoBack"/>
      <w:r w:rsidRPr="00743D68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-231140</wp:posOffset>
            </wp:positionV>
            <wp:extent cx="6965950" cy="9561108"/>
            <wp:effectExtent l="0" t="0" r="0" b="0"/>
            <wp:wrapNone/>
            <wp:docPr id="1" name="Рисунок 1" descr="C:\Users\Home\Pictures\2020-10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10-26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6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4CC9" w:rsidRPr="005454D2">
        <w:rPr>
          <w:b/>
          <w:sz w:val="28"/>
          <w:szCs w:val="28"/>
        </w:rPr>
        <w:t>Муниципальное общеобразовательное учреждение</w:t>
      </w: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  <w:r w:rsidRPr="005454D2">
        <w:rPr>
          <w:b/>
          <w:sz w:val="28"/>
          <w:szCs w:val="28"/>
        </w:rPr>
        <w:t xml:space="preserve"> «Основная общеобразовательная школа №17» </w:t>
      </w:r>
    </w:p>
    <w:p w:rsidR="006D4CC9" w:rsidRDefault="006D4CC9" w:rsidP="006D4CC9">
      <w:pPr>
        <w:jc w:val="center"/>
        <w:rPr>
          <w:b/>
          <w:sz w:val="28"/>
          <w:szCs w:val="28"/>
        </w:rPr>
      </w:pPr>
      <w:r w:rsidRPr="005454D2">
        <w:rPr>
          <w:b/>
          <w:sz w:val="28"/>
          <w:szCs w:val="28"/>
        </w:rPr>
        <w:t>г.о</w:t>
      </w:r>
      <w:r>
        <w:rPr>
          <w:b/>
          <w:sz w:val="28"/>
          <w:szCs w:val="28"/>
        </w:rPr>
        <w:t>.</w:t>
      </w:r>
      <w:r w:rsidRPr="005454D2">
        <w:rPr>
          <w:b/>
          <w:sz w:val="28"/>
          <w:szCs w:val="28"/>
        </w:rPr>
        <w:t xml:space="preserve"> Шуя Ивановской области</w:t>
      </w: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367"/>
      </w:tblGrid>
      <w:tr w:rsidR="006D4CC9" w:rsidRPr="005454D2" w:rsidTr="006D4CC9">
        <w:tc>
          <w:tcPr>
            <w:tcW w:w="6380" w:type="dxa"/>
          </w:tcPr>
          <w:p w:rsidR="006D4CC9" w:rsidRPr="006D4CC9" w:rsidRDefault="006D4CC9" w:rsidP="006D4CC9">
            <w:pPr>
              <w:rPr>
                <w:sz w:val="24"/>
                <w:szCs w:val="24"/>
                <w:lang w:val="ru-RU"/>
              </w:rPr>
            </w:pPr>
            <w:r w:rsidRPr="006D4CC9">
              <w:rPr>
                <w:b/>
                <w:sz w:val="24"/>
                <w:szCs w:val="24"/>
                <w:lang w:val="ru-RU"/>
              </w:rPr>
              <w:t>«ПРИНЯТО»</w:t>
            </w:r>
            <w:r w:rsidRPr="006D4CC9">
              <w:rPr>
                <w:b/>
                <w:sz w:val="24"/>
                <w:szCs w:val="24"/>
                <w:lang w:val="ru-RU"/>
              </w:rPr>
              <w:br/>
            </w:r>
            <w:r w:rsidRPr="006D4CC9">
              <w:rPr>
                <w:sz w:val="24"/>
                <w:szCs w:val="24"/>
                <w:lang w:val="ru-RU"/>
              </w:rPr>
              <w:t xml:space="preserve">протокол №1 заседания </w:t>
            </w:r>
          </w:p>
          <w:p w:rsidR="006D4CC9" w:rsidRPr="006D4CC9" w:rsidRDefault="006D4CC9" w:rsidP="006D4CC9">
            <w:pPr>
              <w:rPr>
                <w:sz w:val="24"/>
                <w:szCs w:val="24"/>
                <w:lang w:val="ru-RU"/>
              </w:rPr>
            </w:pPr>
            <w:r w:rsidRPr="006D4CC9">
              <w:rPr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6D4CC9" w:rsidRPr="006D4CC9" w:rsidRDefault="006D4CC9" w:rsidP="006D4CC9">
            <w:pPr>
              <w:rPr>
                <w:sz w:val="24"/>
                <w:szCs w:val="24"/>
                <w:lang w:val="ru-RU"/>
              </w:rPr>
            </w:pPr>
            <w:r w:rsidRPr="006D4CC9">
              <w:rPr>
                <w:sz w:val="24"/>
                <w:szCs w:val="24"/>
                <w:lang w:val="ru-RU"/>
              </w:rPr>
              <w:t xml:space="preserve">МОУ ООШ №17 </w:t>
            </w:r>
          </w:p>
          <w:p w:rsidR="006D4CC9" w:rsidRPr="006D4CC9" w:rsidRDefault="006D4CC9" w:rsidP="006D4CC9">
            <w:pPr>
              <w:rPr>
                <w:sz w:val="24"/>
                <w:szCs w:val="24"/>
                <w:lang w:val="ru-RU"/>
              </w:rPr>
            </w:pPr>
            <w:r w:rsidRPr="006D4CC9">
              <w:rPr>
                <w:sz w:val="24"/>
                <w:szCs w:val="24"/>
                <w:lang w:val="ru-RU"/>
              </w:rPr>
              <w:t>г.о. Шуя Ивановской области</w:t>
            </w:r>
          </w:p>
          <w:p w:rsidR="006D4CC9" w:rsidRPr="006D4CC9" w:rsidRDefault="006D4CC9" w:rsidP="006D4CC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Pr="00743D68"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  <w:lang w:val="ru-RU"/>
              </w:rPr>
              <w:t>.08.20</w:t>
            </w:r>
            <w:r w:rsidRPr="00743D68">
              <w:rPr>
                <w:sz w:val="24"/>
                <w:szCs w:val="24"/>
                <w:lang w:val="ru-RU"/>
              </w:rPr>
              <w:t>20</w:t>
            </w:r>
            <w:r w:rsidRPr="006D4CC9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367" w:type="dxa"/>
          </w:tcPr>
          <w:p w:rsidR="006D4CC9" w:rsidRPr="006D4CC9" w:rsidRDefault="006D4CC9" w:rsidP="006D4CC9">
            <w:pPr>
              <w:rPr>
                <w:b/>
                <w:sz w:val="24"/>
                <w:szCs w:val="24"/>
                <w:lang w:val="ru-RU"/>
              </w:rPr>
            </w:pPr>
            <w:r w:rsidRPr="006D4CC9">
              <w:rPr>
                <w:b/>
                <w:sz w:val="24"/>
                <w:szCs w:val="24"/>
                <w:lang w:val="ru-RU"/>
              </w:rPr>
              <w:t>«УТВЕРЖДАЮ»</w:t>
            </w:r>
            <w:r w:rsidRPr="006D4CC9">
              <w:rPr>
                <w:b/>
                <w:sz w:val="24"/>
                <w:szCs w:val="24"/>
                <w:lang w:val="ru-RU"/>
              </w:rPr>
              <w:br/>
            </w:r>
            <w:r w:rsidRPr="006D4CC9">
              <w:rPr>
                <w:sz w:val="24"/>
                <w:szCs w:val="24"/>
                <w:lang w:val="ru-RU"/>
              </w:rPr>
              <w:t xml:space="preserve">приказ №              от </w:t>
            </w:r>
            <w:r w:rsidRPr="006D4CC9">
              <w:rPr>
                <w:sz w:val="24"/>
                <w:szCs w:val="24"/>
                <w:lang w:val="ru-RU"/>
              </w:rPr>
              <w:br/>
              <w:t>Директор МОУ ООШ «17</w:t>
            </w:r>
            <w:r w:rsidRPr="006D4CC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D4CC9" w:rsidRPr="006D4CC9" w:rsidRDefault="006D4CC9" w:rsidP="006D4CC9">
            <w:pPr>
              <w:rPr>
                <w:b/>
                <w:sz w:val="24"/>
                <w:szCs w:val="24"/>
                <w:lang w:val="ru-RU"/>
              </w:rPr>
            </w:pPr>
          </w:p>
          <w:p w:rsidR="006D4CC9" w:rsidRPr="005454D2" w:rsidRDefault="006D4CC9" w:rsidP="006D4CC9">
            <w:pPr>
              <w:rPr>
                <w:b/>
                <w:sz w:val="24"/>
                <w:szCs w:val="24"/>
              </w:rPr>
            </w:pPr>
            <w:r w:rsidRPr="005454D2">
              <w:rPr>
                <w:b/>
                <w:sz w:val="24"/>
                <w:szCs w:val="24"/>
              </w:rPr>
              <w:t>___________________</w:t>
            </w:r>
            <w:r w:rsidRPr="005454D2">
              <w:rPr>
                <w:b/>
                <w:sz w:val="24"/>
                <w:szCs w:val="24"/>
              </w:rPr>
              <w:br/>
              <w:t>Ярлыкова И.А</w:t>
            </w:r>
          </w:p>
        </w:tc>
      </w:tr>
    </w:tbl>
    <w:p w:rsidR="006D4CC9" w:rsidRPr="005454D2" w:rsidRDefault="006D4CC9" w:rsidP="006D4CC9"/>
    <w:p w:rsidR="006D4CC9" w:rsidRPr="005454D2" w:rsidRDefault="006D4CC9" w:rsidP="006D4CC9"/>
    <w:p w:rsidR="006D4CC9" w:rsidRPr="005454D2" w:rsidRDefault="006D4CC9" w:rsidP="006D4CC9"/>
    <w:p w:rsidR="006D4CC9" w:rsidRPr="005454D2" w:rsidRDefault="006D4CC9" w:rsidP="006D4CC9"/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  <w:r w:rsidRPr="005454D2">
        <w:rPr>
          <w:b/>
          <w:sz w:val="28"/>
          <w:szCs w:val="28"/>
        </w:rPr>
        <w:t>УЧЕБНЫЙ ПЛАН</w:t>
      </w:r>
    </w:p>
    <w:p w:rsidR="006D4CC9" w:rsidRPr="005454D2" w:rsidRDefault="006D4CC9" w:rsidP="006D4CC9">
      <w:pPr>
        <w:jc w:val="center"/>
        <w:rPr>
          <w:b/>
          <w:sz w:val="24"/>
          <w:szCs w:val="24"/>
        </w:rPr>
      </w:pPr>
      <w:r w:rsidRPr="005454D2">
        <w:rPr>
          <w:b/>
          <w:sz w:val="28"/>
          <w:szCs w:val="28"/>
        </w:rPr>
        <w:br/>
      </w:r>
      <w:r w:rsidRPr="005454D2">
        <w:rPr>
          <w:b/>
          <w:sz w:val="24"/>
          <w:szCs w:val="24"/>
        </w:rPr>
        <w:t xml:space="preserve">Уровень образования: начальное общее образование </w:t>
      </w:r>
      <w:r w:rsidRPr="005454D2">
        <w:rPr>
          <w:b/>
          <w:sz w:val="24"/>
          <w:szCs w:val="24"/>
        </w:rPr>
        <w:br/>
      </w: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8"/>
          <w:szCs w:val="28"/>
        </w:rPr>
      </w:pPr>
    </w:p>
    <w:p w:rsidR="006D4CC9" w:rsidRPr="005454D2" w:rsidRDefault="006D4CC9" w:rsidP="006D4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1</w:t>
      </w:r>
      <w:r w:rsidRPr="005454D2">
        <w:rPr>
          <w:b/>
          <w:sz w:val="24"/>
          <w:szCs w:val="24"/>
        </w:rPr>
        <w:t xml:space="preserve"> учебный год</w:t>
      </w:r>
    </w:p>
    <w:p w:rsidR="006D4CC9" w:rsidRPr="005454D2" w:rsidRDefault="006D4CC9" w:rsidP="006D4CC9">
      <w:pPr>
        <w:pStyle w:val="a3"/>
        <w:ind w:left="0"/>
        <w:rPr>
          <w:sz w:val="20"/>
        </w:rPr>
      </w:pPr>
    </w:p>
    <w:tbl>
      <w:tblPr>
        <w:tblW w:w="10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772"/>
        <w:gridCol w:w="915"/>
        <w:gridCol w:w="17"/>
        <w:gridCol w:w="856"/>
        <w:gridCol w:w="34"/>
        <w:gridCol w:w="845"/>
        <w:gridCol w:w="830"/>
        <w:gridCol w:w="2126"/>
        <w:gridCol w:w="12"/>
      </w:tblGrid>
      <w:tr w:rsidR="006D4CC9" w:rsidRPr="00CA7409" w:rsidTr="006D4CC9">
        <w:trPr>
          <w:trHeight w:val="432"/>
        </w:trPr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3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Всего часов</w:t>
            </w:r>
          </w:p>
        </w:tc>
      </w:tr>
      <w:tr w:rsidR="006D4CC9" w:rsidRPr="00CA7409" w:rsidTr="006D4CC9">
        <w:trPr>
          <w:trHeight w:val="245"/>
        </w:trPr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CC9" w:rsidRPr="00CA7409" w:rsidRDefault="006D4CC9" w:rsidP="006D4CC9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CC9" w:rsidRPr="00CA7409" w:rsidRDefault="006D4CC9" w:rsidP="006D4CC9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b/>
                <w:sz w:val="28"/>
                <w:szCs w:val="28"/>
              </w:rPr>
            </w:pPr>
            <w:r w:rsidRPr="006D4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b/>
                <w:sz w:val="28"/>
                <w:szCs w:val="28"/>
              </w:rPr>
            </w:pPr>
            <w:r w:rsidRPr="006D4C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4C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b/>
                <w:sz w:val="28"/>
                <w:szCs w:val="28"/>
              </w:rPr>
            </w:pPr>
            <w:r w:rsidRPr="006D4C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CC9" w:rsidRPr="00CA7409" w:rsidRDefault="006D4CC9" w:rsidP="006D4CC9">
            <w:pPr>
              <w:rPr>
                <w:sz w:val="28"/>
                <w:szCs w:val="28"/>
              </w:rPr>
            </w:pPr>
          </w:p>
        </w:tc>
      </w:tr>
      <w:tr w:rsidR="006D4CC9" w:rsidRPr="00CA7409" w:rsidTr="006D4CC9">
        <w:trPr>
          <w:trHeight w:val="245"/>
        </w:trPr>
        <w:tc>
          <w:tcPr>
            <w:tcW w:w="5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56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D4CC9" w:rsidRPr="00CA7409" w:rsidTr="006D4CC9">
        <w:trPr>
          <w:gridAfter w:val="1"/>
          <w:wAfter w:w="12" w:type="dxa"/>
          <w:trHeight w:val="245"/>
        </w:trPr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2372F2" w:rsidRDefault="006D4CC9" w:rsidP="006D4CC9">
            <w:pPr>
              <w:jc w:val="center"/>
              <w:rPr>
                <w:sz w:val="28"/>
                <w:szCs w:val="28"/>
              </w:rPr>
            </w:pPr>
            <w:r w:rsidRPr="002372F2">
              <w:rPr>
                <w:rFonts w:eastAsia="Helvetica"/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2372F2" w:rsidRDefault="006D4CC9" w:rsidP="006D4CC9">
            <w:pPr>
              <w:jc w:val="center"/>
              <w:rPr>
                <w:sz w:val="28"/>
                <w:szCs w:val="28"/>
              </w:rPr>
            </w:pPr>
            <w:r w:rsidRPr="002372F2">
              <w:rPr>
                <w:rFonts w:eastAsia="Helvetica"/>
                <w:sz w:val="28"/>
                <w:szCs w:val="28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2372F2" w:rsidRDefault="006D4CC9" w:rsidP="006D4CC9">
            <w:pPr>
              <w:jc w:val="center"/>
              <w:rPr>
                <w:sz w:val="28"/>
                <w:szCs w:val="28"/>
              </w:rPr>
            </w:pPr>
            <w:r w:rsidRPr="002372F2">
              <w:rPr>
                <w:rFonts w:eastAsia="Helvetica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2372F2" w:rsidRDefault="006D4CC9" w:rsidP="006D4CC9">
            <w:pPr>
              <w:jc w:val="center"/>
              <w:rPr>
                <w:sz w:val="28"/>
                <w:szCs w:val="28"/>
              </w:rPr>
            </w:pPr>
            <w:r w:rsidRPr="002372F2">
              <w:rPr>
                <w:rFonts w:eastAsia="Helvetica"/>
                <w:sz w:val="28"/>
                <w:szCs w:val="28"/>
              </w:rPr>
              <w:t>20</w:t>
            </w:r>
          </w:p>
        </w:tc>
      </w:tr>
      <w:tr w:rsidR="006D4CC9" w:rsidRPr="00CA7409" w:rsidTr="006D4CC9">
        <w:trPr>
          <w:gridAfter w:val="1"/>
          <w:wAfter w:w="12" w:type="dxa"/>
          <w:trHeight w:val="419"/>
        </w:trPr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CC9" w:rsidRPr="00CA7409" w:rsidRDefault="006D4CC9" w:rsidP="006D4CC9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6820B4">
              <w:rPr>
                <w:rFonts w:eastAsia="Helvetic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6820B4">
              <w:rPr>
                <w:rFonts w:eastAsia="Helvetic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6820B4">
              <w:rPr>
                <w:rFonts w:eastAsia="Helvetic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6D4CC9" w:rsidRPr="00CA7409" w:rsidTr="006D4CC9">
        <w:trPr>
          <w:gridAfter w:val="1"/>
          <w:wAfter w:w="12" w:type="dxa"/>
          <w:trHeight w:val="245"/>
        </w:trPr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D4CC9" w:rsidRPr="00CA7409" w:rsidTr="006D4CC9">
        <w:trPr>
          <w:gridAfter w:val="1"/>
          <w:wAfter w:w="12" w:type="dxa"/>
          <w:trHeight w:val="637"/>
        </w:trPr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CC9" w:rsidRPr="00CA7409" w:rsidRDefault="006D4CC9" w:rsidP="006D4CC9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D4CC9" w:rsidRPr="00CA7409" w:rsidTr="006D4CC9">
        <w:trPr>
          <w:gridAfter w:val="1"/>
          <w:wAfter w:w="12" w:type="dxa"/>
          <w:trHeight w:val="245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6D4CC9" w:rsidRPr="00CA7409" w:rsidTr="006D4CC9">
        <w:trPr>
          <w:gridAfter w:val="1"/>
          <w:wAfter w:w="12" w:type="dxa"/>
          <w:trHeight w:val="432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 xml:space="preserve"> Математика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4CC9" w:rsidRPr="00CA7409" w:rsidTr="006D4CC9">
        <w:trPr>
          <w:gridAfter w:val="1"/>
          <w:wAfter w:w="12" w:type="dxa"/>
          <w:trHeight w:val="735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6D4CC9" w:rsidRPr="00CA7409" w:rsidTr="006D4CC9">
        <w:trPr>
          <w:gridAfter w:val="1"/>
          <w:wAfter w:w="12" w:type="dxa"/>
          <w:trHeight w:val="852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D4CC9" w:rsidRPr="00CA7409" w:rsidTr="006D4CC9">
        <w:trPr>
          <w:gridAfter w:val="1"/>
          <w:wAfter w:w="12" w:type="dxa"/>
          <w:trHeight w:val="245"/>
        </w:trPr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D4CC9" w:rsidRPr="00CA7409" w:rsidTr="006D4CC9">
        <w:trPr>
          <w:gridAfter w:val="1"/>
          <w:wAfter w:w="12" w:type="dxa"/>
          <w:trHeight w:val="432"/>
        </w:trPr>
        <w:tc>
          <w:tcPr>
            <w:tcW w:w="2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CC9" w:rsidRPr="00CA7409" w:rsidRDefault="006D4CC9" w:rsidP="006D4CC9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D4CC9" w:rsidRPr="00CA7409" w:rsidTr="006D4CC9">
        <w:trPr>
          <w:gridAfter w:val="1"/>
          <w:wAfter w:w="12" w:type="dxa"/>
          <w:trHeight w:val="274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D4CC9" w:rsidRPr="00CA7409" w:rsidTr="006D4CC9">
        <w:trPr>
          <w:gridAfter w:val="1"/>
          <w:wAfter w:w="12" w:type="dxa"/>
          <w:trHeight w:val="432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Физическая культура*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2E7268">
              <w:rPr>
                <w:rFonts w:eastAsia="Helvetic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2E7268">
              <w:rPr>
                <w:rFonts w:eastAsia="Helvetic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2E7268">
              <w:rPr>
                <w:rFonts w:eastAsia="Helvetic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6D4CC9" w:rsidRPr="00CA7409" w:rsidTr="006D4CC9">
        <w:trPr>
          <w:gridAfter w:val="1"/>
          <w:wAfter w:w="12" w:type="dxa"/>
          <w:trHeight w:val="245"/>
        </w:trPr>
        <w:tc>
          <w:tcPr>
            <w:tcW w:w="5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/>
                <w:bCs/>
                <w:color w:val="000000" w:themeColor="text1"/>
                <w:sz w:val="28"/>
                <w:szCs w:val="28"/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108</w:t>
            </w:r>
          </w:p>
        </w:tc>
      </w:tr>
      <w:tr w:rsidR="006D4CC9" w:rsidRPr="00CA7409" w:rsidTr="006D4CC9">
        <w:trPr>
          <w:gridAfter w:val="1"/>
          <w:wAfter w:w="12" w:type="dxa"/>
          <w:trHeight w:val="490"/>
        </w:trPr>
        <w:tc>
          <w:tcPr>
            <w:tcW w:w="5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D4CC9" w:rsidRPr="00CA7409" w:rsidTr="006D4CC9">
        <w:trPr>
          <w:gridAfter w:val="1"/>
          <w:wAfter w:w="12" w:type="dxa"/>
          <w:trHeight w:val="490"/>
        </w:trPr>
        <w:tc>
          <w:tcPr>
            <w:tcW w:w="5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A383D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</w:rPr>
            </w:pPr>
            <w:r w:rsidRPr="006A383D">
              <w:rPr>
                <w:rFonts w:eastAsia="Helvetic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9D216F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9D216F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Default="006D4CC9" w:rsidP="006D4CC9">
            <w:pPr>
              <w:jc w:val="center"/>
            </w:pPr>
            <w:r w:rsidRPr="009D216F">
              <w:rPr>
                <w:rFonts w:eastAsia="Helvetic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CA7409" w:rsidRDefault="006D4CC9" w:rsidP="006D4CC9">
            <w:pPr>
              <w:jc w:val="center"/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6D4CC9" w:rsidRPr="00CA7409" w:rsidTr="006D4CC9">
        <w:trPr>
          <w:gridAfter w:val="1"/>
          <w:wAfter w:w="12" w:type="dxa"/>
          <w:trHeight w:val="490"/>
        </w:trPr>
        <w:tc>
          <w:tcPr>
            <w:tcW w:w="5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A383D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9D216F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9D216F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9D216F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D4CC9" w:rsidRPr="006D4CC9" w:rsidRDefault="006D4CC9" w:rsidP="006D4CC9">
            <w:pPr>
              <w:jc w:val="center"/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Helvetica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D4CC9" w:rsidRPr="00CA7409" w:rsidTr="006D4CC9">
        <w:trPr>
          <w:gridAfter w:val="1"/>
          <w:wAfter w:w="12" w:type="dxa"/>
          <w:trHeight w:val="490"/>
        </w:trPr>
        <w:tc>
          <w:tcPr>
            <w:tcW w:w="5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color w:val="000000" w:themeColor="text1"/>
                <w:sz w:val="28"/>
                <w:szCs w:val="28"/>
              </w:rPr>
              <w:t>Максимально допустимая недельная нагрузка при 5-дневной неделе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 w:rsidRPr="00CA7409"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6D4CC9" w:rsidRPr="006D4CC9" w:rsidRDefault="006D4CC9" w:rsidP="006D4C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Helvetica"/>
                <w:b/>
                <w:bCs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6D4CC9" w:rsidRPr="00CA7409" w:rsidRDefault="006D4CC9" w:rsidP="006D4CC9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"/>
                <w:b/>
                <w:bCs/>
                <w:color w:val="000000" w:themeColor="text1"/>
                <w:sz w:val="28"/>
                <w:szCs w:val="28"/>
              </w:rPr>
              <w:t>113</w:t>
            </w:r>
          </w:p>
        </w:tc>
      </w:tr>
    </w:tbl>
    <w:p w:rsidR="006D4CC9" w:rsidRDefault="006D4CC9" w:rsidP="006D4CC9">
      <w:pPr>
        <w:rPr>
          <w:sz w:val="24"/>
        </w:rPr>
        <w:sectPr w:rsidR="006D4CC9" w:rsidSect="006D4CC9">
          <w:footerReference w:type="default" r:id="rId8"/>
          <w:pgSz w:w="11910" w:h="16840"/>
          <w:pgMar w:top="709" w:right="180" w:bottom="880" w:left="760" w:header="0" w:footer="699" w:gutter="0"/>
          <w:cols w:space="720"/>
        </w:sectPr>
      </w:pPr>
    </w:p>
    <w:p w:rsidR="006D4CC9" w:rsidRDefault="006D4CC9" w:rsidP="006D4CC9">
      <w:pPr>
        <w:pStyle w:val="11"/>
        <w:spacing w:before="71"/>
        <w:ind w:left="0"/>
      </w:pPr>
      <w:r>
        <w:lastRenderedPageBreak/>
        <w:t>ПОЯСНИТЕЛЬНАЯ ЗАПИСКА</w:t>
      </w:r>
    </w:p>
    <w:p w:rsidR="006D4CC9" w:rsidRDefault="006D4CC9" w:rsidP="006D4CC9">
      <w:pPr>
        <w:ind w:right="-87" w:firstLine="2"/>
        <w:jc w:val="center"/>
        <w:rPr>
          <w:b/>
          <w:sz w:val="24"/>
        </w:rPr>
      </w:pPr>
      <w:r>
        <w:rPr>
          <w:b/>
          <w:sz w:val="24"/>
        </w:rPr>
        <w:t xml:space="preserve">к УЧЕБНОМУ ПЛАНУ на </w:t>
      </w:r>
      <w:r w:rsidR="00DA069C">
        <w:rPr>
          <w:b/>
          <w:sz w:val="24"/>
          <w:szCs w:val="24"/>
        </w:rPr>
        <w:t>20</w:t>
      </w:r>
      <w:r w:rsidR="00DA069C" w:rsidRPr="00743D68">
        <w:rPr>
          <w:b/>
          <w:sz w:val="24"/>
          <w:szCs w:val="24"/>
        </w:rPr>
        <w:t>20</w:t>
      </w:r>
      <w:r w:rsidR="00DA069C">
        <w:rPr>
          <w:b/>
          <w:sz w:val="24"/>
          <w:szCs w:val="24"/>
        </w:rPr>
        <w:t>-202</w:t>
      </w:r>
      <w:r w:rsidR="00DA069C" w:rsidRPr="00743D68">
        <w:rPr>
          <w:b/>
          <w:sz w:val="24"/>
          <w:szCs w:val="24"/>
        </w:rPr>
        <w:t>1</w:t>
      </w:r>
      <w:r>
        <w:rPr>
          <w:b/>
          <w:sz w:val="24"/>
        </w:rPr>
        <w:t xml:space="preserve"> учебный год </w:t>
      </w:r>
    </w:p>
    <w:p w:rsidR="006D4CC9" w:rsidRDefault="006D4CC9" w:rsidP="006D4CC9">
      <w:pPr>
        <w:ind w:right="-87" w:firstLine="2"/>
        <w:jc w:val="center"/>
        <w:rPr>
          <w:b/>
          <w:sz w:val="24"/>
        </w:rPr>
      </w:pPr>
      <w:r>
        <w:rPr>
          <w:b/>
          <w:sz w:val="24"/>
        </w:rPr>
        <w:t>Муниципального общеобразовательного учреждения</w:t>
      </w:r>
    </w:p>
    <w:p w:rsidR="006D4CC9" w:rsidRDefault="006D4CC9" w:rsidP="006D4CC9">
      <w:pPr>
        <w:ind w:right="-87" w:hanging="5"/>
        <w:jc w:val="center"/>
        <w:rPr>
          <w:b/>
          <w:sz w:val="24"/>
        </w:rPr>
      </w:pPr>
      <w:r>
        <w:rPr>
          <w:b/>
          <w:sz w:val="24"/>
        </w:rPr>
        <w:t xml:space="preserve">«Основная общеобразовательная школа №17» </w:t>
      </w:r>
    </w:p>
    <w:p w:rsidR="006D4CC9" w:rsidRDefault="006D4CC9" w:rsidP="006D4CC9">
      <w:pPr>
        <w:ind w:right="55" w:hanging="5"/>
        <w:jc w:val="center"/>
        <w:rPr>
          <w:b/>
          <w:sz w:val="24"/>
        </w:rPr>
      </w:pPr>
      <w:r>
        <w:rPr>
          <w:b/>
          <w:sz w:val="24"/>
        </w:rPr>
        <w:t>городского округа Шуя Ивановской области</w:t>
      </w:r>
    </w:p>
    <w:p w:rsidR="006D4CC9" w:rsidRDefault="006D4CC9" w:rsidP="006D4CC9">
      <w:pPr>
        <w:ind w:right="55" w:hanging="5"/>
        <w:jc w:val="center"/>
        <w:rPr>
          <w:b/>
          <w:sz w:val="24"/>
        </w:rPr>
      </w:pPr>
    </w:p>
    <w:p w:rsidR="006D4CC9" w:rsidRDefault="006D4CC9" w:rsidP="006D4CC9">
      <w:pPr>
        <w:pStyle w:val="a3"/>
        <w:ind w:left="0"/>
        <w:jc w:val="center"/>
        <w:rPr>
          <w:b/>
        </w:rPr>
      </w:pPr>
    </w:p>
    <w:p w:rsidR="006D4CC9" w:rsidRDefault="006D4CC9" w:rsidP="006D4CC9">
      <w:pPr>
        <w:ind w:left="2521"/>
        <w:rPr>
          <w:b/>
          <w:sz w:val="24"/>
        </w:rPr>
      </w:pPr>
      <w:r>
        <w:rPr>
          <w:b/>
          <w:sz w:val="24"/>
        </w:rPr>
        <w:t>Уровень образования: начальное общее образование</w:t>
      </w:r>
    </w:p>
    <w:p w:rsidR="006D4CC9" w:rsidRDefault="006D4CC9" w:rsidP="006D4CC9">
      <w:pPr>
        <w:pStyle w:val="a3"/>
        <w:ind w:left="0"/>
        <w:rPr>
          <w:b/>
          <w:sz w:val="26"/>
        </w:rPr>
      </w:pPr>
    </w:p>
    <w:p w:rsidR="006D4CC9" w:rsidRDefault="006D4CC9" w:rsidP="006D4CC9">
      <w:pPr>
        <w:pStyle w:val="a3"/>
        <w:spacing w:before="7"/>
        <w:ind w:left="0"/>
        <w:rPr>
          <w:b/>
          <w:sz w:val="21"/>
        </w:rPr>
      </w:pPr>
    </w:p>
    <w:p w:rsidR="006D4CC9" w:rsidRDefault="006D4CC9" w:rsidP="006D4CC9">
      <w:pPr>
        <w:pStyle w:val="a3"/>
        <w:ind w:left="0" w:right="-51" w:firstLine="566"/>
        <w:jc w:val="both"/>
      </w:pPr>
      <w:r>
        <w:t xml:space="preserve">Основными целями общеобразовательного учреждения являются формирование общей культуры личности обучающихся на основе усвоения ими </w:t>
      </w:r>
      <w:hyperlink r:id="rId9">
        <w:r>
          <w:t>планируемых</w:t>
        </w:r>
      </w:hyperlink>
      <w:r>
        <w:t xml:space="preserve"> результатов образовательной программы начального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D4CC9" w:rsidRDefault="006D4CC9" w:rsidP="006D4CC9">
      <w:pPr>
        <w:pStyle w:val="a3"/>
        <w:spacing w:before="1"/>
        <w:ind w:left="0" w:right="-51" w:firstLine="566"/>
        <w:jc w:val="both"/>
      </w:pPr>
      <w: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6D4CC9" w:rsidRDefault="006D4CC9" w:rsidP="006D4CC9">
      <w:pPr>
        <w:pStyle w:val="a3"/>
        <w:ind w:left="0" w:right="-51" w:firstLine="566"/>
        <w:jc w:val="both"/>
      </w:pPr>
      <w: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</w:t>
      </w:r>
      <w:r>
        <w:rPr>
          <w:spacing w:val="-3"/>
        </w:rPr>
        <w:t xml:space="preserve"> </w:t>
      </w:r>
      <w:r>
        <w:t>здоровья.</w:t>
      </w:r>
    </w:p>
    <w:p w:rsidR="006D4CC9" w:rsidRDefault="006D4CC9" w:rsidP="006D4CC9">
      <w:pPr>
        <w:pStyle w:val="a3"/>
        <w:ind w:left="0" w:right="-51"/>
        <w:jc w:val="both"/>
      </w:pPr>
    </w:p>
    <w:p w:rsidR="006D4CC9" w:rsidRDefault="006D4CC9" w:rsidP="006D4CC9">
      <w:pPr>
        <w:spacing w:before="1"/>
        <w:ind w:right="-51" w:firstLine="566"/>
        <w:jc w:val="both"/>
        <w:rPr>
          <w:sz w:val="24"/>
        </w:rPr>
      </w:pPr>
      <w:r>
        <w:rPr>
          <w:sz w:val="24"/>
        </w:rPr>
        <w:t xml:space="preserve">При составлении учебного плана образовательное учреждение руководствовалось следующими </w:t>
      </w:r>
      <w:r>
        <w:rPr>
          <w:b/>
          <w:i/>
          <w:sz w:val="24"/>
        </w:rPr>
        <w:t>нормативными документами</w:t>
      </w:r>
      <w:r>
        <w:rPr>
          <w:sz w:val="24"/>
        </w:rPr>
        <w:t>: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2" w:line="293" w:lineRule="exact"/>
        <w:ind w:left="0" w:right="-51"/>
        <w:jc w:val="both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ind w:left="0" w:right="-51"/>
        <w:jc w:val="both"/>
        <w:rPr>
          <w:sz w:val="24"/>
        </w:rPr>
      </w:pPr>
      <w:r>
        <w:rPr>
          <w:sz w:val="24"/>
        </w:rPr>
        <w:t>Федеральный закон от 29.12.2012г №273-ФЗ «Об образовании в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1"/>
        <w:ind w:left="0" w:right="-51"/>
        <w:jc w:val="both"/>
        <w:rPr>
          <w:sz w:val="24"/>
        </w:rPr>
      </w:pPr>
      <w:r>
        <w:rPr>
          <w:sz w:val="24"/>
        </w:rPr>
        <w:t>Национальная образовательная инициатива «Наша 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ind w:left="0" w:right="-51"/>
        <w:jc w:val="both"/>
        <w:rPr>
          <w:sz w:val="24"/>
        </w:rPr>
      </w:pPr>
      <w:r>
        <w:rPr>
          <w:sz w:val="24"/>
        </w:rPr>
        <w:t>Конвенция о правах ребенка ООН</w:t>
      </w:r>
    </w:p>
    <w:p w:rsidR="006D4CC9" w:rsidRPr="009571A4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ind w:left="0" w:right="-5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373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06.10.2009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г. </w:t>
      </w:r>
      <w:r>
        <w:t>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1"/>
        </w:tabs>
        <w:ind w:left="0" w:right="-51"/>
        <w:jc w:val="both"/>
        <w:rPr>
          <w:sz w:val="24"/>
        </w:rPr>
      </w:pPr>
      <w:r>
        <w:rPr>
          <w:sz w:val="24"/>
        </w:rPr>
        <w:t xml:space="preserve">Федеральный базисный учебный план, утверждѐнный приказом </w:t>
      </w:r>
      <w:r>
        <w:rPr>
          <w:spacing w:val="-4"/>
          <w:sz w:val="24"/>
        </w:rPr>
        <w:t xml:space="preserve">Министерства </w:t>
      </w:r>
      <w:r>
        <w:rPr>
          <w:sz w:val="24"/>
        </w:rPr>
        <w:t xml:space="preserve">образования от 09.03.2004 № 1312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6D4CC9" w:rsidRPr="009571A4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line="292" w:lineRule="exact"/>
        <w:ind w:left="0" w:right="-5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от </w:t>
      </w:r>
      <w:r>
        <w:t>29 декабря 2010 г. N 189 "Об утверждении СанПиН 2.4.2.2821-10 "Санитарно- эпидемиологические требования к условиям и организации обучения в общеобразовательных учреждениях" в новой редакции от 24.11.2015г. №81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1" w:line="292" w:lineRule="exact"/>
        <w:ind w:left="0" w:right="-51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1241 от 26.11.2010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</w:p>
    <w:p w:rsidR="006D4CC9" w:rsidRDefault="006D4CC9" w:rsidP="006D4CC9">
      <w:pPr>
        <w:pStyle w:val="a3"/>
        <w:ind w:left="0" w:right="-51"/>
        <w:jc w:val="both"/>
      </w:pPr>
      <w: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920"/>
          <w:tab w:val="left" w:pos="921"/>
        </w:tabs>
        <w:spacing w:line="294" w:lineRule="exact"/>
        <w:ind w:left="0" w:right="-51" w:hanging="42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2357 от 22.09.2011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</w:p>
    <w:p w:rsidR="006D4CC9" w:rsidRDefault="006D4CC9" w:rsidP="006D4CC9">
      <w:pPr>
        <w:pStyle w:val="a3"/>
        <w:ind w:left="0" w:right="-51"/>
        <w:jc w:val="both"/>
      </w:pPr>
      <w: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</w:t>
      </w:r>
    </w:p>
    <w:p w:rsidR="006D4CC9" w:rsidRDefault="006D4CC9" w:rsidP="006D4CC9">
      <w:pPr>
        <w:ind w:right="-51"/>
        <w:jc w:val="both"/>
        <w:sectPr w:rsidR="006D4CC9" w:rsidSect="006D4CC9">
          <w:pgSz w:w="11910" w:h="16840"/>
          <w:pgMar w:top="1040" w:right="853" w:bottom="880" w:left="1276" w:header="0" w:footer="699" w:gutter="0"/>
          <w:cols w:space="720"/>
        </w:sectPr>
      </w:pPr>
    </w:p>
    <w:p w:rsidR="006D4CC9" w:rsidRPr="009571A4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88" w:line="294" w:lineRule="exact"/>
        <w:ind w:left="567" w:right="622"/>
        <w:jc w:val="both"/>
        <w:rPr>
          <w:sz w:val="24"/>
        </w:rPr>
      </w:pPr>
      <w:r>
        <w:rPr>
          <w:sz w:val="24"/>
        </w:rPr>
        <w:lastRenderedPageBreak/>
        <w:t>Приказ Министерства образования и науки Российской Федерации № 1060 от 18.12.2012</w:t>
      </w:r>
      <w:r>
        <w:rPr>
          <w:spacing w:val="41"/>
          <w:sz w:val="24"/>
        </w:rPr>
        <w:t xml:space="preserve"> </w:t>
      </w:r>
      <w:r>
        <w:rPr>
          <w:sz w:val="24"/>
        </w:rPr>
        <w:t>г.</w:t>
      </w:r>
      <w: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920"/>
          <w:tab w:val="left" w:pos="921"/>
        </w:tabs>
        <w:spacing w:before="2" w:line="292" w:lineRule="exact"/>
        <w:ind w:left="567" w:right="622" w:hanging="42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1643 от 29.12.2014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</w:p>
    <w:p w:rsidR="006D4CC9" w:rsidRDefault="006D4CC9" w:rsidP="006D4CC9">
      <w:pPr>
        <w:pStyle w:val="a3"/>
        <w:ind w:left="567" w:right="622"/>
        <w:jc w:val="both"/>
      </w:pPr>
      <w: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920"/>
          <w:tab w:val="left" w:pos="921"/>
        </w:tabs>
        <w:spacing w:before="1" w:line="292" w:lineRule="exact"/>
        <w:ind w:left="567" w:right="622" w:hanging="420"/>
        <w:rPr>
          <w:sz w:val="24"/>
        </w:rPr>
      </w:pPr>
      <w:r>
        <w:rPr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507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18.05.2015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</w:p>
    <w:p w:rsidR="006D4CC9" w:rsidRDefault="006D4CC9" w:rsidP="006D4CC9">
      <w:pPr>
        <w:pStyle w:val="a3"/>
        <w:ind w:left="567" w:right="622"/>
        <w:jc w:val="both"/>
      </w:pPr>
      <w: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line="292" w:lineRule="exact"/>
        <w:ind w:left="567" w:right="622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1576 от 31.12.2015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</w:p>
    <w:p w:rsidR="006D4CC9" w:rsidRDefault="006D4CC9" w:rsidP="006D4CC9">
      <w:pPr>
        <w:pStyle w:val="a3"/>
        <w:ind w:left="567" w:right="622"/>
        <w:jc w:val="both"/>
      </w:pPr>
      <w: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1" w:line="292" w:lineRule="exact"/>
        <w:ind w:left="567" w:right="622"/>
        <w:jc w:val="both"/>
        <w:rPr>
          <w:sz w:val="24"/>
        </w:rPr>
      </w:pPr>
      <w:r>
        <w:rPr>
          <w:sz w:val="24"/>
        </w:rPr>
        <w:t xml:space="preserve">Приказ Минобрнауки России № 1312 от 03.06.2011 № 1994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</w:p>
    <w:p w:rsidR="006D4CC9" w:rsidRDefault="006D4CC9" w:rsidP="006D4CC9">
      <w:pPr>
        <w:pStyle w:val="a3"/>
        <w:tabs>
          <w:tab w:val="left" w:pos="10297"/>
        </w:tabs>
        <w:ind w:left="567" w:right="622"/>
        <w:jc w:val="both"/>
      </w:pPr>
      <w: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line="292" w:lineRule="exact"/>
        <w:ind w:left="567" w:right="622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22.08.2012 №</w:t>
      </w:r>
      <w:r>
        <w:rPr>
          <w:spacing w:val="18"/>
          <w:sz w:val="24"/>
        </w:rPr>
        <w:t xml:space="preserve"> </w:t>
      </w:r>
      <w:r>
        <w:rPr>
          <w:sz w:val="24"/>
        </w:rPr>
        <w:t>08-250</w:t>
      </w:r>
    </w:p>
    <w:p w:rsidR="006D4CC9" w:rsidRDefault="006D4CC9" w:rsidP="006D4CC9">
      <w:pPr>
        <w:pStyle w:val="a3"/>
        <w:ind w:left="567" w:right="622"/>
        <w:jc w:val="both"/>
      </w:pPr>
      <w:r>
        <w:t>«Об обучении основам религиозных культур и светской этики в общеобразовательных учреждениях РФ»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1"/>
        </w:tabs>
        <w:spacing w:before="1"/>
        <w:ind w:left="567" w:right="622"/>
        <w:jc w:val="both"/>
        <w:rPr>
          <w:sz w:val="24"/>
        </w:rPr>
      </w:pPr>
      <w:r>
        <w:rPr>
          <w:sz w:val="24"/>
        </w:rPr>
        <w:t xml:space="preserve">Приказ Департамента образования от 25.08.2011 № 846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внесении изменений в региональный базисный учебный план образовательных учреждений Ивановской области, реализующих программы общего образования, утверждѐнный приказом </w:t>
      </w:r>
      <w:r>
        <w:rPr>
          <w:spacing w:val="-3"/>
          <w:sz w:val="24"/>
        </w:rPr>
        <w:t xml:space="preserve">Департамента </w:t>
      </w:r>
      <w:r>
        <w:rPr>
          <w:sz w:val="24"/>
        </w:rPr>
        <w:t>образования от 28.08.2006 №</w:t>
      </w:r>
      <w:r>
        <w:rPr>
          <w:spacing w:val="-2"/>
          <w:sz w:val="24"/>
        </w:rPr>
        <w:t xml:space="preserve"> </w:t>
      </w:r>
      <w:r>
        <w:rPr>
          <w:sz w:val="24"/>
        </w:rPr>
        <w:t>568»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1"/>
        </w:tabs>
        <w:ind w:left="567" w:right="622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8 апреля 2015 г. №</w:t>
      </w:r>
      <w:r>
        <w:rPr>
          <w:spacing w:val="-6"/>
          <w:sz w:val="24"/>
        </w:rPr>
        <w:t xml:space="preserve"> </w:t>
      </w:r>
      <w:r>
        <w:rPr>
          <w:sz w:val="24"/>
        </w:rPr>
        <w:t>1/15)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3" w:line="237" w:lineRule="auto"/>
        <w:ind w:left="567" w:right="622"/>
        <w:jc w:val="both"/>
        <w:rPr>
          <w:sz w:val="24"/>
        </w:rPr>
      </w:pPr>
      <w:r>
        <w:rPr>
          <w:sz w:val="24"/>
        </w:rPr>
        <w:t>Образовательная программа начального общего образования МОУ ООШ № 17 г.о.Шуя Ивановской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6D4CC9" w:rsidRDefault="006D4CC9" w:rsidP="006D4CC9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2"/>
        <w:ind w:left="567" w:right="622"/>
        <w:jc w:val="both"/>
        <w:rPr>
          <w:sz w:val="24"/>
        </w:rPr>
      </w:pPr>
      <w:r>
        <w:rPr>
          <w:sz w:val="24"/>
        </w:rPr>
        <w:t>Устав МОУ ООШ</w:t>
      </w:r>
      <w:r>
        <w:rPr>
          <w:spacing w:val="-5"/>
          <w:sz w:val="24"/>
        </w:rPr>
        <w:t xml:space="preserve"> </w:t>
      </w:r>
      <w:r>
        <w:rPr>
          <w:sz w:val="24"/>
        </w:rPr>
        <w:t>№17</w:t>
      </w:r>
    </w:p>
    <w:p w:rsidR="006D4CC9" w:rsidRDefault="006D4CC9" w:rsidP="006D4CC9">
      <w:pPr>
        <w:pStyle w:val="a3"/>
        <w:spacing w:before="8"/>
        <w:ind w:left="567" w:right="622"/>
        <w:jc w:val="both"/>
        <w:rPr>
          <w:sz w:val="23"/>
        </w:rPr>
      </w:pPr>
    </w:p>
    <w:p w:rsidR="006D4CC9" w:rsidRDefault="006D4CC9" w:rsidP="006D4CC9">
      <w:pPr>
        <w:pStyle w:val="a3"/>
        <w:ind w:left="567" w:right="622" w:firstLine="360"/>
        <w:jc w:val="both"/>
      </w:pPr>
      <w:r>
        <w:t>Учебный план предусматривает четырехлетний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недели; 2-4 классы – 34 учебные недели.</w:t>
      </w:r>
    </w:p>
    <w:p w:rsidR="006D4CC9" w:rsidRDefault="006D4CC9" w:rsidP="006D4CC9">
      <w:pPr>
        <w:pStyle w:val="a3"/>
        <w:ind w:left="567" w:right="622" w:firstLine="360"/>
        <w:jc w:val="both"/>
      </w:pPr>
      <w:r>
        <w:t>Учебный план разработан для общеобразовательной программы при 5-ти дневной рабочей неделе в 1-4 классах, продолжительность уроков во 2-4 классах - 40 минут, в 1 классах 1 полугодия – 35 минут.</w:t>
      </w:r>
    </w:p>
    <w:p w:rsidR="006D4CC9" w:rsidRDefault="006D4CC9" w:rsidP="006D4CC9">
      <w:pPr>
        <w:pStyle w:val="a3"/>
        <w:spacing w:before="1"/>
        <w:ind w:left="567" w:right="622" w:firstLine="360"/>
        <w:jc w:val="both"/>
      </w:pPr>
      <w: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6D4CC9" w:rsidRDefault="006D4CC9" w:rsidP="006D4CC9">
      <w:pPr>
        <w:pStyle w:val="a3"/>
        <w:ind w:left="567" w:right="622" w:firstLine="360"/>
        <w:jc w:val="both"/>
      </w:pPr>
      <w:r>
        <w:t xml:space="preserve">В первой части учебного плана полностью реализуется обязательная часть, которая обеспечивает единство образовательного пространства РФ и гарантирует овладение выпускниками 4-х классов планируемых результатов, обеспечивающих возможность продолжения образования на уровне основного общего образования. С сентября 2019 года в  учебный план  4 класса включены предметы «Родной язык», и «Литературное чтение на родном языке» по 0,5 часа в течение года за счет 1 часа физической культуры. </w:t>
      </w:r>
    </w:p>
    <w:p w:rsidR="006D4CC9" w:rsidRDefault="006D4CC9" w:rsidP="006D4CC9">
      <w:pPr>
        <w:pStyle w:val="a3"/>
        <w:ind w:left="567" w:right="622" w:firstLine="360"/>
        <w:jc w:val="both"/>
      </w:pPr>
      <w:r>
        <w:t xml:space="preserve">Часть, формируемая участниками образовательных отношений, обеспечивает реализацию индивидуальных потребностей обучающихся и используется на увеличение учебных часов в 1-3 классах, отводимых на изучение учебного предмета обязательной части «Русский язык» и </w:t>
      </w:r>
      <w:r>
        <w:lastRenderedPageBreak/>
        <w:t>в 4 классе на изучение  предмета «Физическая культура».</w:t>
      </w:r>
    </w:p>
    <w:p w:rsidR="006D4CC9" w:rsidRDefault="006D4CC9" w:rsidP="006D4CC9">
      <w:pPr>
        <w:pStyle w:val="a3"/>
        <w:ind w:left="567" w:right="622" w:firstLine="360"/>
        <w:jc w:val="both"/>
      </w:pPr>
      <w:r>
        <w:t>Учебный план направлен на создание условий развития личности, достижения уровней образованности, уровня грамотности.</w:t>
      </w:r>
    </w:p>
    <w:p w:rsidR="006D4CC9" w:rsidRDefault="006D4CC9" w:rsidP="006D4CC9">
      <w:pPr>
        <w:pStyle w:val="a3"/>
        <w:spacing w:before="66"/>
        <w:ind w:left="567" w:right="622" w:firstLine="427"/>
        <w:jc w:val="both"/>
      </w:pPr>
      <w:r>
        <w:t>Содержание начального образования ориентировано на первоначальное формирование познавательной активности, коммуникативной, эстетической, трудовой, физической культуры, необходимой для дальнейшего получения образования в основной школе.</w:t>
      </w:r>
    </w:p>
    <w:p w:rsidR="006D4CC9" w:rsidRDefault="006D4CC9" w:rsidP="006D4CC9">
      <w:pPr>
        <w:pStyle w:val="a3"/>
        <w:spacing w:before="1"/>
        <w:ind w:left="567" w:right="622" w:firstLine="566"/>
        <w:jc w:val="both"/>
      </w:pPr>
    </w:p>
    <w:p w:rsidR="006D4CC9" w:rsidRDefault="006D4CC9" w:rsidP="006D4CC9">
      <w:pPr>
        <w:pStyle w:val="a3"/>
        <w:spacing w:before="1"/>
        <w:ind w:left="567" w:right="622" w:firstLine="566"/>
        <w:jc w:val="both"/>
      </w:pPr>
      <w:r>
        <w:t>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УМК «Школа России».</w:t>
      </w:r>
    </w:p>
    <w:p w:rsidR="006D4CC9" w:rsidRDefault="006D4CC9" w:rsidP="006D4CC9">
      <w:pPr>
        <w:pStyle w:val="a3"/>
        <w:spacing w:before="11"/>
        <w:ind w:left="567" w:right="622"/>
        <w:jc w:val="both"/>
        <w:rPr>
          <w:sz w:val="23"/>
        </w:rPr>
      </w:pPr>
    </w:p>
    <w:p w:rsidR="006D4CC9" w:rsidRDefault="006D4CC9" w:rsidP="006D4CC9">
      <w:pPr>
        <w:pStyle w:val="a3"/>
        <w:ind w:left="567" w:right="622" w:firstLine="566"/>
        <w:jc w:val="both"/>
      </w:pPr>
      <w:r>
        <w:t>Начальная школа в 20</w:t>
      </w:r>
      <w:r w:rsidRPr="006D4CC9">
        <w:t>20</w:t>
      </w:r>
      <w:r>
        <w:t>/2</w:t>
      </w:r>
      <w:r w:rsidRPr="006D4CC9">
        <w:t>1</w:t>
      </w:r>
      <w:r>
        <w:t xml:space="preserve"> учебном году включает: </w:t>
      </w:r>
    </w:p>
    <w:p w:rsidR="006D4CC9" w:rsidRDefault="006D4CC9" w:rsidP="006D4CC9">
      <w:pPr>
        <w:pStyle w:val="a3"/>
        <w:ind w:left="567" w:right="622"/>
        <w:jc w:val="both"/>
      </w:pPr>
      <w:r>
        <w:t>1 класс – 1 класс</w:t>
      </w:r>
    </w:p>
    <w:p w:rsidR="006D4CC9" w:rsidRDefault="006D4CC9" w:rsidP="006D4CC9">
      <w:pPr>
        <w:pStyle w:val="a5"/>
        <w:numPr>
          <w:ilvl w:val="1"/>
          <w:numId w:val="3"/>
        </w:numPr>
        <w:tabs>
          <w:tab w:val="left" w:pos="142"/>
        </w:tabs>
        <w:ind w:left="567" w:right="622" w:firstLine="0"/>
        <w:jc w:val="both"/>
        <w:rPr>
          <w:sz w:val="24"/>
        </w:rPr>
      </w:pPr>
      <w:r>
        <w:rPr>
          <w:sz w:val="24"/>
        </w:rPr>
        <w:t xml:space="preserve"> класс – 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</w:p>
    <w:p w:rsidR="006D4CC9" w:rsidRDefault="006D4CC9" w:rsidP="006D4CC9">
      <w:pPr>
        <w:pStyle w:val="a5"/>
        <w:numPr>
          <w:ilvl w:val="1"/>
          <w:numId w:val="3"/>
        </w:numPr>
        <w:tabs>
          <w:tab w:val="left" w:pos="142"/>
        </w:tabs>
        <w:ind w:left="567" w:right="622" w:firstLine="0"/>
        <w:jc w:val="both"/>
        <w:rPr>
          <w:sz w:val="24"/>
        </w:rPr>
      </w:pPr>
      <w:r>
        <w:rPr>
          <w:sz w:val="24"/>
        </w:rPr>
        <w:t xml:space="preserve"> класс – </w:t>
      </w:r>
      <w:r>
        <w:rPr>
          <w:sz w:val="24"/>
          <w:lang w:val="en-US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</w:p>
    <w:p w:rsidR="006D4CC9" w:rsidRDefault="006D4CC9" w:rsidP="006D4CC9">
      <w:pPr>
        <w:pStyle w:val="a5"/>
        <w:numPr>
          <w:ilvl w:val="1"/>
          <w:numId w:val="3"/>
        </w:numPr>
        <w:tabs>
          <w:tab w:val="left" w:pos="142"/>
        </w:tabs>
        <w:ind w:left="567" w:right="622" w:firstLine="0"/>
        <w:jc w:val="both"/>
        <w:rPr>
          <w:sz w:val="24"/>
        </w:rPr>
      </w:pPr>
      <w:r>
        <w:rPr>
          <w:sz w:val="24"/>
        </w:rPr>
        <w:t xml:space="preserve"> класс – </w:t>
      </w:r>
      <w:r>
        <w:rPr>
          <w:sz w:val="24"/>
          <w:lang w:val="en-US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</w:p>
    <w:p w:rsidR="006D4CC9" w:rsidRDefault="006D4CC9" w:rsidP="006D4CC9">
      <w:pPr>
        <w:pStyle w:val="a3"/>
        <w:spacing w:before="1"/>
        <w:ind w:left="567" w:right="622"/>
        <w:jc w:val="both"/>
      </w:pPr>
    </w:p>
    <w:p w:rsidR="006D4CC9" w:rsidRDefault="006D4CC9" w:rsidP="006D4CC9">
      <w:pPr>
        <w:pStyle w:val="a3"/>
        <w:ind w:left="567" w:right="622"/>
        <w:jc w:val="both"/>
      </w:pPr>
      <w:r>
        <w:t>Все классы начальной школы обучаются по ФГОС НОО второго поколения. Учебный план начального общего образования раскрывает:</w:t>
      </w:r>
    </w:p>
    <w:p w:rsidR="006D4CC9" w:rsidRDefault="006D4CC9" w:rsidP="006D4CC9">
      <w:pPr>
        <w:pStyle w:val="a5"/>
        <w:numPr>
          <w:ilvl w:val="0"/>
          <w:numId w:val="2"/>
        </w:numPr>
        <w:tabs>
          <w:tab w:val="left" w:pos="1221"/>
        </w:tabs>
        <w:ind w:left="567" w:right="622" w:firstLine="566"/>
        <w:jc w:val="both"/>
        <w:rPr>
          <w:sz w:val="24"/>
        </w:rPr>
      </w:pPr>
      <w:r>
        <w:rPr>
          <w:sz w:val="24"/>
        </w:rPr>
        <w:t>общий объем допустимой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6D4CC9" w:rsidRDefault="006D4CC9" w:rsidP="006D4CC9">
      <w:pPr>
        <w:pStyle w:val="a5"/>
        <w:numPr>
          <w:ilvl w:val="0"/>
          <w:numId w:val="2"/>
        </w:numPr>
        <w:tabs>
          <w:tab w:val="left" w:pos="1221"/>
        </w:tabs>
        <w:ind w:left="567" w:right="622" w:firstLine="566"/>
        <w:jc w:val="both"/>
        <w:rPr>
          <w:sz w:val="24"/>
        </w:rPr>
      </w:pPr>
      <w:r>
        <w:rPr>
          <w:sz w:val="24"/>
        </w:rPr>
        <w:t>число часов на каждый учебный предмет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6D4CC9" w:rsidRDefault="006D4CC9" w:rsidP="006D4CC9">
      <w:pPr>
        <w:pStyle w:val="a3"/>
        <w:ind w:left="567" w:right="622"/>
        <w:jc w:val="both"/>
      </w:pPr>
      <w:r>
        <w:t>В 1-4 классах учащиеся обучаются  по плану 5-дневной рабочей недели. Обучение в 1-м классе осуществляется с соблюдением дополнительных</w:t>
      </w:r>
      <w:r>
        <w:rPr>
          <w:spacing w:val="-26"/>
        </w:rPr>
        <w:t xml:space="preserve"> </w:t>
      </w:r>
      <w:r>
        <w:t>требований:</w:t>
      </w:r>
    </w:p>
    <w:p w:rsidR="006D4CC9" w:rsidRDefault="006D4CC9" w:rsidP="006D4CC9">
      <w:pPr>
        <w:pStyle w:val="a5"/>
        <w:numPr>
          <w:ilvl w:val="0"/>
          <w:numId w:val="1"/>
        </w:numPr>
        <w:tabs>
          <w:tab w:val="left" w:pos="1207"/>
        </w:tabs>
        <w:ind w:left="567" w:right="622" w:firstLine="566"/>
        <w:jc w:val="both"/>
        <w:rPr>
          <w:sz w:val="24"/>
        </w:rPr>
      </w:pPr>
      <w:r>
        <w:rPr>
          <w:sz w:val="24"/>
        </w:rPr>
        <w:t>использование «ступенчатого» 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обучения:</w:t>
      </w:r>
    </w:p>
    <w:p w:rsidR="006D4CC9" w:rsidRDefault="006D4CC9" w:rsidP="006D4CC9">
      <w:pPr>
        <w:pStyle w:val="a5"/>
        <w:numPr>
          <w:ilvl w:val="1"/>
          <w:numId w:val="1"/>
        </w:numPr>
        <w:tabs>
          <w:tab w:val="left" w:pos="1852"/>
        </w:tabs>
        <w:ind w:left="567" w:right="622"/>
        <w:jc w:val="both"/>
        <w:rPr>
          <w:sz w:val="24"/>
        </w:rPr>
      </w:pPr>
      <w:r>
        <w:rPr>
          <w:sz w:val="24"/>
        </w:rPr>
        <w:t>в сентябре и октябре - по 3 урока в день по 35 минут каждый и 1 урок в нетрадиционной классно-урочной форме (урок-игра, урок-театрализация, урок- экскурсия и</w:t>
      </w:r>
      <w:r>
        <w:rPr>
          <w:spacing w:val="-1"/>
          <w:sz w:val="24"/>
        </w:rPr>
        <w:t xml:space="preserve"> </w:t>
      </w:r>
      <w:r>
        <w:rPr>
          <w:sz w:val="24"/>
        </w:rPr>
        <w:t>тд)</w:t>
      </w:r>
    </w:p>
    <w:p w:rsidR="006D4CC9" w:rsidRDefault="006D4CC9" w:rsidP="006D4CC9">
      <w:pPr>
        <w:pStyle w:val="a5"/>
        <w:numPr>
          <w:ilvl w:val="1"/>
          <w:numId w:val="1"/>
        </w:numPr>
        <w:tabs>
          <w:tab w:val="left" w:pos="1852"/>
        </w:tabs>
        <w:ind w:left="567" w:right="622"/>
        <w:jc w:val="both"/>
        <w:rPr>
          <w:sz w:val="24"/>
        </w:rPr>
      </w:pPr>
      <w:r>
        <w:rPr>
          <w:sz w:val="24"/>
        </w:rPr>
        <w:t>в ноябре и декабре - по 4 урока по 35 минут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каждый;</w:t>
      </w:r>
    </w:p>
    <w:p w:rsidR="006D4CC9" w:rsidRDefault="006D4CC9" w:rsidP="006D4CC9">
      <w:pPr>
        <w:pStyle w:val="a5"/>
        <w:numPr>
          <w:ilvl w:val="1"/>
          <w:numId w:val="1"/>
        </w:numPr>
        <w:tabs>
          <w:tab w:val="left" w:pos="1852"/>
        </w:tabs>
        <w:ind w:left="567" w:right="622"/>
        <w:jc w:val="both"/>
        <w:rPr>
          <w:sz w:val="24"/>
        </w:rPr>
      </w:pPr>
      <w:r>
        <w:rPr>
          <w:sz w:val="24"/>
        </w:rPr>
        <w:t>в январе - мае – по 4 урока по 40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каждый;</w:t>
      </w:r>
    </w:p>
    <w:p w:rsidR="006D4CC9" w:rsidRDefault="006D4CC9" w:rsidP="006D4CC9">
      <w:pPr>
        <w:pStyle w:val="a5"/>
        <w:numPr>
          <w:ilvl w:val="0"/>
          <w:numId w:val="1"/>
        </w:numPr>
        <w:tabs>
          <w:tab w:val="left" w:pos="1207"/>
        </w:tabs>
        <w:ind w:left="567" w:right="622" w:firstLine="566"/>
        <w:jc w:val="both"/>
        <w:rPr>
          <w:sz w:val="24"/>
        </w:rPr>
      </w:pPr>
      <w:r>
        <w:rPr>
          <w:sz w:val="24"/>
        </w:rPr>
        <w:t>обучение проводится без бального оценивания обучающихся и 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 w:rsidR="006D4CC9" w:rsidRDefault="006D4CC9" w:rsidP="006D4CC9">
      <w:pPr>
        <w:pStyle w:val="a5"/>
        <w:numPr>
          <w:ilvl w:val="0"/>
          <w:numId w:val="1"/>
        </w:numPr>
        <w:tabs>
          <w:tab w:val="left" w:pos="1226"/>
        </w:tabs>
        <w:spacing w:before="1"/>
        <w:ind w:left="567" w:right="622" w:firstLine="566"/>
        <w:jc w:val="both"/>
        <w:rPr>
          <w:sz w:val="24"/>
        </w:rPr>
      </w:pPr>
      <w:r>
        <w:rPr>
          <w:sz w:val="24"/>
        </w:rPr>
        <w:t>дополнительные недельные каникулы в середине третьей четверти при традиционном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D4CC9" w:rsidRDefault="006D4CC9" w:rsidP="006D4CC9">
      <w:pPr>
        <w:pStyle w:val="a3"/>
        <w:ind w:left="567" w:right="622" w:firstLine="566"/>
        <w:jc w:val="both"/>
      </w:pPr>
      <w:r>
        <w:t>Максимально допустимая недельная нагрузка при 5-дневной учебной неделе в 1-х классах – 21 час; во 2- 4 классах 23 часа.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для обучающихся 1-х классов - не превышает 4 уроков и 1 день в неделю - не более 5 уроков, за счет урока физической культуры.</w:t>
      </w:r>
    </w:p>
    <w:p w:rsidR="006D4CC9" w:rsidRDefault="006D4CC9" w:rsidP="006D4CC9">
      <w:pPr>
        <w:pStyle w:val="a3"/>
        <w:ind w:left="567" w:right="622"/>
      </w:pPr>
    </w:p>
    <w:p w:rsidR="006D4CC9" w:rsidRDefault="006D4CC9" w:rsidP="006D4CC9">
      <w:pPr>
        <w:pStyle w:val="a3"/>
        <w:spacing w:after="8"/>
        <w:ind w:left="567" w:right="622"/>
      </w:pPr>
      <w:r>
        <w:t>В 1-4 классах учебный план представлен следующими предметными областями:</w:t>
      </w:r>
    </w:p>
    <w:p w:rsidR="006D4CC9" w:rsidRDefault="006D4CC9" w:rsidP="006D4CC9">
      <w:pPr>
        <w:pStyle w:val="a3"/>
        <w:spacing w:after="8"/>
        <w:ind w:left="567" w:right="622"/>
      </w:pPr>
    </w:p>
    <w:tbl>
      <w:tblPr>
        <w:tblStyle w:val="TableNormal"/>
        <w:tblW w:w="9779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07"/>
        <w:gridCol w:w="6305"/>
      </w:tblGrid>
      <w:tr w:rsidR="006D4CC9" w:rsidTr="006D4CC9">
        <w:trPr>
          <w:trHeight w:val="755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95"/>
              <w:ind w:left="567" w:right="6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D4CC9" w:rsidRDefault="006D4CC9" w:rsidP="006D4CC9">
            <w:pPr>
              <w:pStyle w:val="TableParagraph"/>
              <w:ind w:left="567" w:right="62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07" w:type="dxa"/>
          </w:tcPr>
          <w:p w:rsidR="006D4CC9" w:rsidRPr="002B59F9" w:rsidRDefault="006D4CC9" w:rsidP="006D4CC9">
            <w:pPr>
              <w:pStyle w:val="TableParagraph"/>
              <w:spacing w:before="95"/>
              <w:ind w:left="567" w:right="622"/>
              <w:rPr>
                <w:b/>
                <w:sz w:val="24"/>
              </w:rPr>
            </w:pPr>
            <w:r w:rsidRPr="002B59F9">
              <w:rPr>
                <w:b/>
                <w:sz w:val="24"/>
              </w:rPr>
              <w:t>Предметные области</w:t>
            </w:r>
          </w:p>
        </w:tc>
        <w:tc>
          <w:tcPr>
            <w:tcW w:w="6305" w:type="dxa"/>
          </w:tcPr>
          <w:p w:rsidR="006D4CC9" w:rsidRPr="002B59F9" w:rsidRDefault="006D4CC9" w:rsidP="006D4CC9">
            <w:pPr>
              <w:pStyle w:val="TableParagraph"/>
              <w:spacing w:before="95"/>
              <w:ind w:left="567" w:right="622"/>
              <w:rPr>
                <w:b/>
                <w:sz w:val="24"/>
              </w:rPr>
            </w:pPr>
            <w:r w:rsidRPr="002B59F9">
              <w:rPr>
                <w:b/>
                <w:sz w:val="24"/>
              </w:rPr>
              <w:t>Основные задачи реализации содержания</w:t>
            </w:r>
          </w:p>
        </w:tc>
      </w:tr>
      <w:tr w:rsidR="006D4CC9" w:rsidTr="006D4CC9">
        <w:trPr>
          <w:trHeight w:val="1860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95"/>
              <w:ind w:left="567" w:righ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7" w:type="dxa"/>
          </w:tcPr>
          <w:p w:rsidR="006D4CC9" w:rsidRPr="006D4CC9" w:rsidRDefault="006D4CC9" w:rsidP="006D4CC9">
            <w:pPr>
              <w:pStyle w:val="TableParagraph"/>
              <w:tabs>
                <w:tab w:val="left" w:pos="1565"/>
                <w:tab w:val="left" w:pos="2714"/>
              </w:tabs>
              <w:spacing w:before="95"/>
              <w:ind w:left="567" w:right="622"/>
              <w:rPr>
                <w:b/>
                <w:sz w:val="24"/>
                <w:lang w:val="ru-RU"/>
              </w:rPr>
            </w:pPr>
            <w:r w:rsidRPr="006D4CC9">
              <w:rPr>
                <w:b/>
                <w:sz w:val="24"/>
                <w:lang w:val="ru-RU"/>
              </w:rPr>
              <w:t>Русский язык и</w:t>
            </w:r>
          </w:p>
          <w:p w:rsidR="006D4CC9" w:rsidRPr="006D4CC9" w:rsidRDefault="006D4CC9" w:rsidP="006D4CC9">
            <w:pPr>
              <w:pStyle w:val="TableParagraph"/>
              <w:tabs>
                <w:tab w:val="left" w:pos="1565"/>
                <w:tab w:val="left" w:pos="2714"/>
              </w:tabs>
              <w:spacing w:before="95"/>
              <w:ind w:left="567" w:right="622"/>
              <w:rPr>
                <w:sz w:val="24"/>
                <w:lang w:val="ru-RU"/>
              </w:rPr>
            </w:pPr>
            <w:r w:rsidRPr="006D4CC9">
              <w:rPr>
                <w:b/>
                <w:sz w:val="24"/>
                <w:lang w:val="ru-RU"/>
              </w:rPr>
              <w:t xml:space="preserve"> литературное</w:t>
            </w:r>
            <w:r w:rsidRPr="006D4C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4CC9">
              <w:rPr>
                <w:b/>
                <w:sz w:val="24"/>
                <w:lang w:val="ru-RU"/>
              </w:rPr>
              <w:t>чтение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pStyle w:val="TableParagraph"/>
              <w:spacing w:before="95"/>
              <w:ind w:left="567" w:right="622"/>
              <w:jc w:val="bot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6D4CC9" w:rsidTr="006D4CC9">
        <w:trPr>
          <w:trHeight w:val="1860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95"/>
              <w:ind w:left="567" w:right="62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07" w:type="dxa"/>
          </w:tcPr>
          <w:p w:rsidR="006D4CC9" w:rsidRPr="006D4CC9" w:rsidRDefault="006D4CC9" w:rsidP="006D4CC9">
            <w:pPr>
              <w:pStyle w:val="TableParagraph"/>
              <w:tabs>
                <w:tab w:val="left" w:pos="1565"/>
                <w:tab w:val="left" w:pos="2714"/>
              </w:tabs>
              <w:spacing w:before="95"/>
              <w:ind w:left="567" w:right="622"/>
              <w:rPr>
                <w:b/>
                <w:sz w:val="24"/>
                <w:lang w:val="ru-RU"/>
              </w:rPr>
            </w:pPr>
            <w:r w:rsidRPr="006D4CC9">
              <w:rPr>
                <w:b/>
                <w:sz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ind w:left="567" w:right="622"/>
              <w:rPr>
                <w:rFonts w:eastAsia="Calibri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D4CC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6D4CC9" w:rsidTr="006D4CC9">
        <w:trPr>
          <w:trHeight w:val="2630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95"/>
              <w:ind w:left="567" w:right="6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7" w:type="dxa"/>
          </w:tcPr>
          <w:p w:rsidR="006D4CC9" w:rsidRPr="00463568" w:rsidRDefault="006D4CC9" w:rsidP="006D4CC9">
            <w:pPr>
              <w:pStyle w:val="TableParagraph"/>
              <w:spacing w:before="95"/>
              <w:ind w:left="567" w:right="622"/>
              <w:rPr>
                <w:b/>
                <w:sz w:val="24"/>
              </w:rPr>
            </w:pPr>
            <w:r w:rsidRPr="00463568">
              <w:rPr>
                <w:b/>
                <w:sz w:val="24"/>
              </w:rPr>
              <w:t>Иностранный язык</w:t>
            </w:r>
          </w:p>
        </w:tc>
        <w:tc>
          <w:tcPr>
            <w:tcW w:w="6305" w:type="dxa"/>
          </w:tcPr>
          <w:p w:rsidR="006D4CC9" w:rsidRPr="00743D68" w:rsidRDefault="006D4CC9" w:rsidP="006D4CC9">
            <w:pPr>
              <w:ind w:left="635" w:right="709"/>
              <w:jc w:val="both"/>
              <w:rPr>
                <w:sz w:val="24"/>
                <w:szCs w:val="24"/>
                <w:lang w:val="ru-RU"/>
              </w:rPr>
            </w:pPr>
            <w:r w:rsidRPr="00743D68">
              <w:rPr>
                <w:sz w:val="24"/>
                <w:szCs w:val="24"/>
                <w:lang w:val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</w:t>
            </w:r>
          </w:p>
          <w:p w:rsidR="006D4CC9" w:rsidRPr="006D4CC9" w:rsidRDefault="006D4CC9" w:rsidP="006D4CC9">
            <w:pPr>
              <w:ind w:left="635" w:right="709"/>
              <w:jc w:val="both"/>
              <w:rPr>
                <w:lang w:val="ru-RU"/>
              </w:rPr>
            </w:pPr>
            <w:r w:rsidRPr="00DA069C">
              <w:rPr>
                <w:sz w:val="24"/>
                <w:szCs w:val="24"/>
                <w:lang w:val="ru-RU"/>
              </w:rPr>
              <w:t>нравственных и эстетических чувств, способностей к творческой деятельности на иностранном языке.</w:t>
            </w:r>
          </w:p>
        </w:tc>
      </w:tr>
      <w:tr w:rsidR="006D4CC9" w:rsidTr="006D4CC9">
        <w:trPr>
          <w:trHeight w:val="1031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87"/>
              <w:ind w:left="567" w:right="6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7" w:type="dxa"/>
          </w:tcPr>
          <w:p w:rsidR="006D4CC9" w:rsidRPr="00463568" w:rsidRDefault="006D4CC9" w:rsidP="006D4CC9">
            <w:pPr>
              <w:pStyle w:val="TableParagraph"/>
              <w:tabs>
                <w:tab w:val="left" w:pos="2713"/>
              </w:tabs>
              <w:spacing w:before="87"/>
              <w:ind w:left="567" w:right="622"/>
              <w:rPr>
                <w:b/>
                <w:sz w:val="24"/>
              </w:rPr>
            </w:pPr>
            <w:r w:rsidRPr="00463568">
              <w:rPr>
                <w:b/>
                <w:sz w:val="24"/>
              </w:rPr>
              <w:t>Математика и</w:t>
            </w:r>
          </w:p>
          <w:p w:rsidR="006D4CC9" w:rsidRDefault="006D4CC9" w:rsidP="006D4CC9">
            <w:pPr>
              <w:pStyle w:val="TableParagraph"/>
              <w:ind w:left="567" w:right="622"/>
              <w:rPr>
                <w:sz w:val="24"/>
              </w:rPr>
            </w:pPr>
            <w:r w:rsidRPr="00463568">
              <w:rPr>
                <w:b/>
                <w:sz w:val="24"/>
              </w:rPr>
              <w:t>информатика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pStyle w:val="TableParagraph"/>
              <w:spacing w:before="87"/>
              <w:ind w:left="567" w:right="622"/>
              <w:jc w:val="bot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6D4CC9" w:rsidTr="006D4CC9">
        <w:trPr>
          <w:trHeight w:val="2688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87"/>
              <w:ind w:left="567" w:right="6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7" w:type="dxa"/>
          </w:tcPr>
          <w:p w:rsidR="006D4CC9" w:rsidRPr="006D4CC9" w:rsidRDefault="006D4CC9" w:rsidP="006D4CC9">
            <w:pPr>
              <w:pStyle w:val="TableParagraph"/>
              <w:tabs>
                <w:tab w:val="left" w:pos="2714"/>
              </w:tabs>
              <w:spacing w:before="87"/>
              <w:ind w:left="567" w:right="622"/>
              <w:rPr>
                <w:b/>
                <w:sz w:val="24"/>
                <w:lang w:val="ru-RU"/>
              </w:rPr>
            </w:pPr>
            <w:r w:rsidRPr="006D4CC9">
              <w:rPr>
                <w:b/>
                <w:sz w:val="24"/>
                <w:lang w:val="ru-RU"/>
              </w:rPr>
              <w:t>Обществознание и естествознание (Окружающий</w:t>
            </w:r>
            <w:r w:rsidRPr="006D4C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4CC9">
              <w:rPr>
                <w:b/>
                <w:sz w:val="24"/>
                <w:lang w:val="ru-RU"/>
              </w:rPr>
              <w:t>мир)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pStyle w:val="TableParagraph"/>
              <w:spacing w:before="87"/>
              <w:ind w:left="567" w:right="622"/>
              <w:jc w:val="bot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6D4CC9" w:rsidTr="006D4CC9">
        <w:trPr>
          <w:trHeight w:val="1307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89"/>
              <w:ind w:left="567" w:right="6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07" w:type="dxa"/>
          </w:tcPr>
          <w:p w:rsidR="006D4CC9" w:rsidRPr="006D4CC9" w:rsidRDefault="006D4CC9" w:rsidP="006D4CC9">
            <w:pPr>
              <w:pStyle w:val="TableParagraph"/>
              <w:tabs>
                <w:tab w:val="left" w:pos="1515"/>
              </w:tabs>
              <w:spacing w:before="89"/>
              <w:ind w:left="567" w:right="622"/>
              <w:rPr>
                <w:b/>
                <w:sz w:val="24"/>
                <w:lang w:val="ru-RU"/>
              </w:rPr>
            </w:pPr>
            <w:r w:rsidRPr="006D4CC9">
              <w:rPr>
                <w:b/>
                <w:sz w:val="24"/>
                <w:lang w:val="ru-RU"/>
              </w:rPr>
              <w:t>Основы религиозных культур и светской</w:t>
            </w:r>
            <w:r w:rsidRPr="006D4CC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D4CC9">
              <w:rPr>
                <w:b/>
                <w:sz w:val="24"/>
                <w:lang w:val="ru-RU"/>
              </w:rPr>
              <w:t>этики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pStyle w:val="TableParagraph"/>
              <w:spacing w:before="89"/>
              <w:ind w:left="567" w:right="622"/>
              <w:jc w:val="bot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D4CC9" w:rsidTr="006D4CC9">
        <w:trPr>
          <w:trHeight w:val="1307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89"/>
              <w:ind w:left="567" w:right="6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7" w:type="dxa"/>
          </w:tcPr>
          <w:p w:rsidR="006D4CC9" w:rsidRPr="00463568" w:rsidRDefault="006D4CC9" w:rsidP="006D4CC9">
            <w:pPr>
              <w:pStyle w:val="TableParagraph"/>
              <w:spacing w:before="89"/>
              <w:ind w:left="567" w:right="622"/>
              <w:rPr>
                <w:b/>
                <w:sz w:val="24"/>
              </w:rPr>
            </w:pPr>
            <w:r w:rsidRPr="00463568">
              <w:rPr>
                <w:b/>
                <w:sz w:val="24"/>
              </w:rPr>
              <w:t>Искусство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pStyle w:val="TableParagraph"/>
              <w:spacing w:before="89"/>
              <w:ind w:left="567" w:right="622"/>
              <w:jc w:val="bot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Развитие способностей к художественно-образному,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D4CC9" w:rsidTr="006D4CC9">
        <w:trPr>
          <w:trHeight w:val="1860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89"/>
              <w:ind w:left="567" w:right="622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07" w:type="dxa"/>
          </w:tcPr>
          <w:p w:rsidR="006D4CC9" w:rsidRPr="00463568" w:rsidRDefault="006D4CC9" w:rsidP="006D4CC9">
            <w:pPr>
              <w:pStyle w:val="TableParagraph"/>
              <w:spacing w:before="89"/>
              <w:ind w:left="567" w:right="622"/>
              <w:rPr>
                <w:b/>
                <w:sz w:val="24"/>
              </w:rPr>
            </w:pPr>
            <w:r w:rsidRPr="00463568">
              <w:rPr>
                <w:b/>
                <w:sz w:val="24"/>
              </w:rPr>
              <w:t>Технология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pStyle w:val="TableParagraph"/>
              <w:spacing w:before="89"/>
              <w:ind w:left="567" w:right="622"/>
              <w:jc w:val="bot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6D4CC9" w:rsidTr="006D4CC9">
        <w:trPr>
          <w:trHeight w:val="1861"/>
        </w:trPr>
        <w:tc>
          <w:tcPr>
            <w:tcW w:w="567" w:type="dxa"/>
          </w:tcPr>
          <w:p w:rsidR="006D4CC9" w:rsidRDefault="006D4CC9" w:rsidP="006D4CC9">
            <w:pPr>
              <w:pStyle w:val="TableParagraph"/>
              <w:spacing w:before="89"/>
              <w:ind w:left="567" w:right="6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7" w:type="dxa"/>
          </w:tcPr>
          <w:p w:rsidR="006D4CC9" w:rsidRPr="00463568" w:rsidRDefault="006D4CC9" w:rsidP="006D4CC9">
            <w:pPr>
              <w:pStyle w:val="TableParagraph"/>
              <w:spacing w:before="89"/>
              <w:ind w:left="567" w:right="622"/>
              <w:rPr>
                <w:b/>
                <w:sz w:val="24"/>
              </w:rPr>
            </w:pPr>
            <w:r w:rsidRPr="00463568">
              <w:rPr>
                <w:b/>
                <w:sz w:val="24"/>
              </w:rPr>
              <w:t>Физическая культура</w:t>
            </w:r>
          </w:p>
        </w:tc>
        <w:tc>
          <w:tcPr>
            <w:tcW w:w="6305" w:type="dxa"/>
          </w:tcPr>
          <w:p w:rsidR="006D4CC9" w:rsidRPr="006D4CC9" w:rsidRDefault="006D4CC9" w:rsidP="006D4CC9">
            <w:pPr>
              <w:pStyle w:val="TableParagraph"/>
              <w:spacing w:before="89"/>
              <w:ind w:left="567" w:right="622"/>
              <w:jc w:val="bot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6D4CC9" w:rsidRDefault="006D4CC9" w:rsidP="006D4CC9">
      <w:pPr>
        <w:spacing w:before="66"/>
        <w:ind w:left="567" w:right="622" w:firstLine="566"/>
        <w:jc w:val="both"/>
        <w:rPr>
          <w:sz w:val="24"/>
        </w:rPr>
      </w:pPr>
    </w:p>
    <w:p w:rsidR="006D4CC9" w:rsidRDefault="006D4CC9" w:rsidP="006D4CC9">
      <w:pPr>
        <w:spacing w:before="66"/>
        <w:ind w:left="567" w:right="622" w:firstLine="566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«Русский язык и литературное чтение» </w:t>
      </w:r>
      <w:r>
        <w:rPr>
          <w:sz w:val="24"/>
        </w:rPr>
        <w:t>реализуется через изучение предметов:</w:t>
      </w:r>
    </w:p>
    <w:p w:rsidR="006D4CC9" w:rsidRDefault="006D4CC9" w:rsidP="006D4CC9">
      <w:pPr>
        <w:pStyle w:val="a5"/>
        <w:numPr>
          <w:ilvl w:val="0"/>
          <w:numId w:val="2"/>
        </w:numPr>
        <w:tabs>
          <w:tab w:val="left" w:pos="1209"/>
        </w:tabs>
        <w:ind w:left="567" w:right="622" w:firstLine="566"/>
        <w:jc w:val="both"/>
        <w:rPr>
          <w:sz w:val="24"/>
        </w:rPr>
      </w:pPr>
      <w:r>
        <w:rPr>
          <w:sz w:val="24"/>
        </w:rPr>
        <w:t>Русский язык: в 1- 3 классах в объеме 5 часов в неделю (4 часа – обязательная часть, 1 час - часть, формируемая участниками образовательных отношений), в 4 классе - 4 часа в неделю – обязательная часть.</w:t>
      </w:r>
    </w:p>
    <w:p w:rsidR="006D4CC9" w:rsidRDefault="006D4CC9" w:rsidP="006D4CC9">
      <w:pPr>
        <w:pStyle w:val="a5"/>
        <w:numPr>
          <w:ilvl w:val="0"/>
          <w:numId w:val="2"/>
        </w:numPr>
        <w:tabs>
          <w:tab w:val="left" w:pos="1221"/>
        </w:tabs>
        <w:spacing w:before="1"/>
        <w:ind w:left="567" w:right="622" w:firstLine="566"/>
        <w:rPr>
          <w:sz w:val="24"/>
        </w:rPr>
      </w:pPr>
      <w:r>
        <w:rPr>
          <w:sz w:val="24"/>
        </w:rPr>
        <w:t>Литературное чтение: в 1 - 3 классах по 4 часа в неделю, в 4 классе - 3 часа в</w:t>
      </w:r>
      <w:r>
        <w:rPr>
          <w:spacing w:val="-11"/>
          <w:sz w:val="24"/>
        </w:rPr>
        <w:t xml:space="preserve"> </w:t>
      </w:r>
      <w:r>
        <w:rPr>
          <w:sz w:val="24"/>
        </w:rPr>
        <w:t>неделю.</w:t>
      </w:r>
    </w:p>
    <w:p w:rsidR="006D4CC9" w:rsidRPr="00A0626F" w:rsidRDefault="006D4CC9" w:rsidP="006D4CC9">
      <w:pPr>
        <w:pStyle w:val="a6"/>
        <w:ind w:left="567" w:right="622" w:firstLine="220"/>
        <w:jc w:val="both"/>
      </w:pPr>
      <w:r>
        <w:t xml:space="preserve">     </w:t>
      </w:r>
      <w:r w:rsidRPr="000924CA">
        <w:t>Предметная область</w:t>
      </w:r>
      <w:r w:rsidRPr="00A0626F">
        <w:rPr>
          <w:b/>
        </w:rPr>
        <w:t xml:space="preserve"> «Родной язык и литературное чтение на родном языке»</w:t>
      </w:r>
      <w:r>
        <w:rPr>
          <w:b/>
        </w:rPr>
        <w:t xml:space="preserve"> </w:t>
      </w:r>
      <w:r w:rsidRPr="00A0626F">
        <w:t>реализуется через учебные предметы «Родной язык (русский)», «Литературное чтение на родном языке (русском)»</w:t>
      </w:r>
      <w:r w:rsidRPr="00A0626F">
        <w:rPr>
          <w:i/>
        </w:rPr>
        <w:t xml:space="preserve">, </w:t>
      </w:r>
      <w:r w:rsidRPr="00A0626F">
        <w:t xml:space="preserve">включённые в обязательную часть образовательной программы начального общего образования с 4 класса. На изучение родного языка отводится </w:t>
      </w:r>
      <w:r>
        <w:t>0,5</w:t>
      </w:r>
      <w:r w:rsidRPr="00A0626F">
        <w:t xml:space="preserve"> час</w:t>
      </w:r>
      <w:r>
        <w:t>а</w:t>
      </w:r>
      <w:r w:rsidRPr="00A0626F">
        <w:t>, на изучение литера</w:t>
      </w:r>
      <w:r>
        <w:t>турного чтение на родном языке 0,5</w:t>
      </w:r>
      <w:r w:rsidRPr="00A0626F">
        <w:t xml:space="preserve"> час</w:t>
      </w:r>
      <w:r>
        <w:t>а</w:t>
      </w:r>
      <w:r w:rsidRPr="00A0626F">
        <w:t xml:space="preserve"> в течение всего учебного года.  Под родным языком понимается государственный язык РФ, то есть русский язык. </w:t>
      </w:r>
    </w:p>
    <w:p w:rsidR="006D4CC9" w:rsidRDefault="006D4CC9" w:rsidP="006D4CC9">
      <w:pPr>
        <w:pStyle w:val="a3"/>
        <w:ind w:left="567" w:right="622" w:firstLine="566"/>
        <w:jc w:val="both"/>
      </w:pPr>
    </w:p>
    <w:p w:rsidR="006D4CC9" w:rsidRDefault="006D4CC9" w:rsidP="006D4CC9">
      <w:pPr>
        <w:pStyle w:val="a3"/>
        <w:ind w:left="567" w:right="622" w:firstLine="566"/>
        <w:jc w:val="both"/>
      </w:pPr>
      <w:r>
        <w:t xml:space="preserve">Предметная область </w:t>
      </w:r>
      <w:r>
        <w:rPr>
          <w:b/>
        </w:rPr>
        <w:t xml:space="preserve">«Иностранный язык» </w:t>
      </w:r>
      <w:r>
        <w:t>реализуется через предмет Иностранный язык (английский), изучается со 2 класса. Во 2-4 классах - 2 часа в неделю.</w:t>
      </w:r>
    </w:p>
    <w:p w:rsidR="006D4CC9" w:rsidRDefault="006D4CC9" w:rsidP="006D4CC9">
      <w:pPr>
        <w:ind w:left="567" w:right="622" w:firstLine="566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«Математика и информатика» </w:t>
      </w:r>
      <w:r>
        <w:rPr>
          <w:sz w:val="24"/>
        </w:rPr>
        <w:t>реализуется через предмет Математика с 1 по 4 класс по 4 часа в неделю.</w:t>
      </w:r>
    </w:p>
    <w:p w:rsidR="006D4CC9" w:rsidRDefault="006D4CC9" w:rsidP="006D4CC9">
      <w:pPr>
        <w:ind w:left="567" w:right="622" w:firstLine="566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«Обществознание и естествознание (Окружающий мир)» </w:t>
      </w:r>
      <w:r>
        <w:rPr>
          <w:sz w:val="24"/>
        </w:rPr>
        <w:t xml:space="preserve">реализуется через предмет Окружающий мир, который изучается с 1 по 4 класс по 2 часа в неделю. </w:t>
      </w:r>
    </w:p>
    <w:p w:rsidR="006D4CC9" w:rsidRPr="006B4494" w:rsidRDefault="006D4CC9" w:rsidP="006D4CC9">
      <w:pPr>
        <w:ind w:left="567" w:right="622" w:firstLine="566"/>
        <w:jc w:val="both"/>
        <w:rPr>
          <w:sz w:val="24"/>
        </w:rPr>
      </w:pPr>
      <w:r>
        <w:t xml:space="preserve">Предметная область </w:t>
      </w:r>
      <w:r>
        <w:rPr>
          <w:b/>
        </w:rPr>
        <w:t xml:space="preserve">«Физическая культура» </w:t>
      </w:r>
      <w:r>
        <w:t>реализуется через предмет Физическая культура с 1 по 4 класс по 3 часа в неделю,</w:t>
      </w:r>
      <w:r w:rsidRPr="006B4494">
        <w:rPr>
          <w:sz w:val="24"/>
        </w:rPr>
        <w:t xml:space="preserve"> </w:t>
      </w:r>
      <w:r>
        <w:rPr>
          <w:sz w:val="24"/>
        </w:rPr>
        <w:t>(В 4 классе 2 часа - обязательная часть, 1 час - часть, формируемая участниками образовательных отношений).</w:t>
      </w:r>
    </w:p>
    <w:p w:rsidR="006D4CC9" w:rsidRDefault="006D4CC9" w:rsidP="006D4CC9">
      <w:pPr>
        <w:pStyle w:val="a3"/>
        <w:ind w:left="567" w:right="622" w:firstLine="566"/>
        <w:jc w:val="both"/>
      </w:pPr>
      <w:r>
        <w:t xml:space="preserve">Предметная область </w:t>
      </w:r>
      <w:r>
        <w:rPr>
          <w:b/>
        </w:rPr>
        <w:t xml:space="preserve">«Искусство» </w:t>
      </w:r>
      <w:r>
        <w:t>в 1-4 классах реализуется через предметы: Изобразительное искусство и музыка. Изучение данных предметов способствует развитию художественно-образного восприятия мира, понимания его для эмоционального, эстетического развития человека. В 1 – 4 классах изучаются как самостоятельные предметы с нагрузкой по 1 часу в</w:t>
      </w:r>
      <w:r>
        <w:rPr>
          <w:spacing w:val="-7"/>
        </w:rPr>
        <w:t xml:space="preserve"> </w:t>
      </w:r>
      <w:r>
        <w:t>неделю.</w:t>
      </w:r>
    </w:p>
    <w:p w:rsidR="006D4CC9" w:rsidRDefault="006D4CC9" w:rsidP="006D4CC9">
      <w:pPr>
        <w:pStyle w:val="a3"/>
        <w:ind w:left="567" w:right="622" w:firstLine="566"/>
        <w:jc w:val="both"/>
      </w:pPr>
      <w:r>
        <w:t xml:space="preserve">Предметная область </w:t>
      </w:r>
      <w:r>
        <w:rPr>
          <w:b/>
        </w:rPr>
        <w:t xml:space="preserve">«Технология» </w:t>
      </w:r>
      <w:r>
        <w:t>в 1-4 классах реализуется через предмет Технология, который изучается в 1 – 4 классах по 1 часу в неделю.</w:t>
      </w:r>
    </w:p>
    <w:p w:rsidR="006D4CC9" w:rsidRDefault="006D4CC9" w:rsidP="006D4CC9">
      <w:pPr>
        <w:pStyle w:val="a3"/>
        <w:spacing w:before="1"/>
        <w:ind w:left="567" w:right="622" w:firstLine="566"/>
        <w:jc w:val="both"/>
      </w:pPr>
      <w:r>
        <w:t>С 1 сентября 2012 года в 4 классе введен курс «Основы религиозных культур и светской этики» с учебной нагрузкой 1 час в неделю.</w:t>
      </w:r>
    </w:p>
    <w:p w:rsidR="006D4CC9" w:rsidRDefault="006D4CC9" w:rsidP="006D4CC9">
      <w:pPr>
        <w:pStyle w:val="a3"/>
        <w:ind w:left="567" w:right="622" w:firstLine="566"/>
        <w:jc w:val="both"/>
      </w:pPr>
      <w:r>
        <w:t>Учебный план для 1-4 классов ориентирован на четырехлетний нормативный срок освоения образовательных программ начального общего образования. Он соответствует максимальной нагрузке учащихся по 5-дневной рабочей неделе.</w:t>
      </w:r>
    </w:p>
    <w:p w:rsidR="006D4CC9" w:rsidRDefault="006D4CC9" w:rsidP="006D4CC9">
      <w:pPr>
        <w:pStyle w:val="11"/>
        <w:spacing w:before="4" w:line="274" w:lineRule="exact"/>
        <w:ind w:left="567" w:right="622"/>
      </w:pPr>
      <w:r>
        <w:lastRenderedPageBreak/>
        <w:t>Формы промежуточной аттестации учащихся</w:t>
      </w:r>
    </w:p>
    <w:p w:rsidR="006D4CC9" w:rsidRDefault="006D4CC9" w:rsidP="006D4CC9">
      <w:pPr>
        <w:pStyle w:val="a3"/>
        <w:ind w:left="567" w:right="622" w:firstLine="566"/>
        <w:jc w:val="both"/>
      </w:pPr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год.</w:t>
      </w:r>
    </w:p>
    <w:p w:rsidR="006D4CC9" w:rsidRDefault="006D4CC9" w:rsidP="006D4CC9">
      <w:pPr>
        <w:pStyle w:val="a3"/>
        <w:ind w:left="567" w:right="622" w:firstLine="300"/>
        <w:jc w:val="both"/>
      </w:pPr>
      <w:r>
        <w:t>Промежуточная аттестация проводится в соответствии с Положением школы о формах, периодичности и порядке текущего контроля успеваемости и промежуточной аттестации обучающихся, с Приказами и инструктивными письмами Министерства образования и науки РФ по итогам учебного года.</w:t>
      </w:r>
    </w:p>
    <w:p w:rsidR="006D4CC9" w:rsidRDefault="006D4CC9" w:rsidP="006D4CC9">
      <w:pPr>
        <w:pStyle w:val="a3"/>
        <w:spacing w:before="10"/>
        <w:ind w:left="567" w:right="622"/>
        <w:rPr>
          <w:sz w:val="23"/>
        </w:rPr>
      </w:pPr>
    </w:p>
    <w:p w:rsidR="006D4CC9" w:rsidRDefault="006D4CC9" w:rsidP="006D4CC9">
      <w:pPr>
        <w:pStyle w:val="a3"/>
        <w:ind w:left="567" w:right="622"/>
      </w:pPr>
      <w:r>
        <w:t>Формы промежуточной аттестации учащихся отражены в таблице:</w:t>
      </w:r>
    </w:p>
    <w:p w:rsidR="006D4CC9" w:rsidRDefault="006D4CC9" w:rsidP="006D4CC9">
      <w:pPr>
        <w:pStyle w:val="a3"/>
        <w:spacing w:before="8"/>
        <w:ind w:left="567" w:right="622"/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54"/>
        <w:gridCol w:w="2069"/>
        <w:gridCol w:w="2070"/>
        <w:gridCol w:w="2070"/>
      </w:tblGrid>
      <w:tr w:rsidR="006D4CC9" w:rsidRPr="00E15A13" w:rsidTr="006D4CC9">
        <w:trPr>
          <w:trHeight w:val="280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ind w:left="567" w:right="622"/>
            </w:pPr>
            <w:r w:rsidRPr="00E15A13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</w:t>
            </w:r>
            <w:r w:rsidRPr="00E15A13">
              <w:rPr>
                <w:b/>
              </w:rPr>
              <w:t xml:space="preserve">Формы промежуточной аттестации </w:t>
            </w:r>
          </w:p>
        </w:tc>
      </w:tr>
      <w:tr w:rsidR="006D4CC9" w:rsidRPr="00E15A13" w:rsidTr="00217D08">
        <w:trPr>
          <w:trHeight w:val="280"/>
        </w:trPr>
        <w:tc>
          <w:tcPr>
            <w:tcW w:w="1985" w:type="dxa"/>
          </w:tcPr>
          <w:p w:rsidR="006D4CC9" w:rsidRPr="00E15A13" w:rsidRDefault="006D4CC9" w:rsidP="006D4CC9">
            <w:pPr>
              <w:pStyle w:val="a6"/>
              <w:ind w:left="567" w:right="622"/>
            </w:pP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spacing w:line="276" w:lineRule="auto"/>
              <w:ind w:left="567" w:right="622"/>
              <w:jc w:val="center"/>
            </w:pPr>
            <w:r w:rsidRPr="00E15A13">
              <w:t>1 класс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spacing w:line="276" w:lineRule="auto"/>
              <w:ind w:left="567" w:right="622"/>
              <w:jc w:val="center"/>
            </w:pPr>
            <w:r w:rsidRPr="00E15A13">
              <w:t>2 класс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spacing w:line="276" w:lineRule="auto"/>
              <w:ind w:left="567" w:right="622"/>
              <w:jc w:val="center"/>
            </w:pPr>
            <w:r w:rsidRPr="00E15A13">
              <w:t>3 класс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spacing w:line="276" w:lineRule="auto"/>
              <w:ind w:left="567" w:right="622"/>
              <w:jc w:val="center"/>
            </w:pPr>
            <w:r w:rsidRPr="00E15A13">
              <w:t>4 класс</w:t>
            </w:r>
          </w:p>
        </w:tc>
      </w:tr>
      <w:tr w:rsidR="006D4CC9" w:rsidRPr="00E15A13" w:rsidTr="00217D08">
        <w:trPr>
          <w:trHeight w:val="693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Русский язык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 w:rsidRPr="00E15A13">
              <w:t>Контрольная  (тестовая) работа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ind w:left="6" w:right="5"/>
            </w:pPr>
            <w:r w:rsidRPr="00E15A13">
              <w:t>Контрольная  (тестовая) работа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ind w:left="63"/>
            </w:pPr>
            <w:r w:rsidRPr="00E15A13">
              <w:t>Контрольная  (тестовая) работа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ind w:right="34"/>
            </w:pPr>
            <w:r w:rsidRPr="00E15A13">
              <w:t>Контрольная  (тестовая) работа</w:t>
            </w:r>
          </w:p>
        </w:tc>
      </w:tr>
      <w:tr w:rsidR="006D4CC9" w:rsidRPr="00E15A13" w:rsidTr="00217D08">
        <w:trPr>
          <w:trHeight w:val="574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Литературное чтение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>
              <w:t>Комплексная работа на мета</w:t>
            </w:r>
            <w:r w:rsidRPr="00E15A13">
              <w:t>предметной основе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ind w:left="6" w:right="5"/>
            </w:pPr>
            <w:r>
              <w:t>Комплексная работа на мета</w:t>
            </w:r>
            <w:r w:rsidRPr="00E15A13">
              <w:t>предметной основе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ind w:left="63"/>
            </w:pPr>
            <w:r>
              <w:t>Комплексная работа на мета</w:t>
            </w:r>
            <w:r w:rsidRPr="00E15A13">
              <w:t>предметной основе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ind w:right="34"/>
            </w:pPr>
            <w:r>
              <w:t>Комплексная работа на мета</w:t>
            </w:r>
            <w:r w:rsidRPr="00E15A13">
              <w:t>предметной основе</w:t>
            </w:r>
          </w:p>
        </w:tc>
      </w:tr>
      <w:tr w:rsidR="006D4CC9" w:rsidRPr="00E15A13" w:rsidTr="00217D08">
        <w:trPr>
          <w:trHeight w:val="574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A0626F">
              <w:rPr>
                <w:b/>
                <w:sz w:val="24"/>
              </w:rPr>
              <w:t>Родной язык</w:t>
            </w:r>
          </w:p>
        </w:tc>
        <w:tc>
          <w:tcPr>
            <w:tcW w:w="2154" w:type="dxa"/>
          </w:tcPr>
          <w:p w:rsidR="006D4CC9" w:rsidRDefault="006D4CC9" w:rsidP="006D4CC9">
            <w:pPr>
              <w:pStyle w:val="a6"/>
              <w:ind w:left="91" w:right="62"/>
            </w:pPr>
            <w:r>
              <w:t>-</w:t>
            </w:r>
          </w:p>
        </w:tc>
        <w:tc>
          <w:tcPr>
            <w:tcW w:w="2069" w:type="dxa"/>
          </w:tcPr>
          <w:p w:rsidR="006D4CC9" w:rsidRDefault="006D4CC9" w:rsidP="006D4CC9">
            <w:pPr>
              <w:pStyle w:val="a6"/>
              <w:ind w:left="6" w:right="5"/>
            </w:pPr>
            <w:r>
              <w:t>-</w:t>
            </w:r>
          </w:p>
        </w:tc>
        <w:tc>
          <w:tcPr>
            <w:tcW w:w="2070" w:type="dxa"/>
          </w:tcPr>
          <w:p w:rsidR="006D4CC9" w:rsidRDefault="006D4CC9" w:rsidP="006D4CC9">
            <w:pPr>
              <w:pStyle w:val="a6"/>
              <w:ind w:left="63"/>
            </w:pPr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Default="006D4CC9" w:rsidP="006D4CC9">
            <w:pPr>
              <w:ind w:right="34"/>
            </w:pPr>
            <w:r w:rsidRPr="00C17E97">
              <w:t>Проект</w:t>
            </w:r>
          </w:p>
        </w:tc>
      </w:tr>
      <w:tr w:rsidR="006D4CC9" w:rsidRPr="00E15A13" w:rsidTr="00217D08">
        <w:trPr>
          <w:trHeight w:val="574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>
              <w:rPr>
                <w:b/>
                <w:sz w:val="24"/>
              </w:rPr>
              <w:t>Л</w:t>
            </w:r>
            <w:r w:rsidRPr="00A0626F">
              <w:rPr>
                <w:b/>
                <w:sz w:val="24"/>
              </w:rPr>
              <w:t>итературное чтение на родном языке</w:t>
            </w:r>
          </w:p>
        </w:tc>
        <w:tc>
          <w:tcPr>
            <w:tcW w:w="2154" w:type="dxa"/>
          </w:tcPr>
          <w:p w:rsidR="006D4CC9" w:rsidRDefault="006D4CC9" w:rsidP="006D4CC9">
            <w:pPr>
              <w:pStyle w:val="a6"/>
              <w:ind w:left="91" w:right="62"/>
            </w:pPr>
            <w:r>
              <w:t>-</w:t>
            </w:r>
          </w:p>
        </w:tc>
        <w:tc>
          <w:tcPr>
            <w:tcW w:w="2069" w:type="dxa"/>
          </w:tcPr>
          <w:p w:rsidR="006D4CC9" w:rsidRDefault="006D4CC9" w:rsidP="006D4CC9">
            <w:pPr>
              <w:pStyle w:val="a6"/>
              <w:ind w:left="6" w:right="5"/>
            </w:pPr>
            <w:r>
              <w:t>-</w:t>
            </w:r>
          </w:p>
        </w:tc>
        <w:tc>
          <w:tcPr>
            <w:tcW w:w="2070" w:type="dxa"/>
          </w:tcPr>
          <w:p w:rsidR="006D4CC9" w:rsidRDefault="006D4CC9" w:rsidP="006D4CC9">
            <w:pPr>
              <w:pStyle w:val="a6"/>
              <w:ind w:left="63"/>
            </w:pPr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Default="006D4CC9" w:rsidP="006D4CC9">
            <w:pPr>
              <w:ind w:right="34"/>
            </w:pPr>
            <w:r w:rsidRPr="00C17E97">
              <w:t>Проект</w:t>
            </w:r>
          </w:p>
        </w:tc>
      </w:tr>
      <w:tr w:rsidR="006D4CC9" w:rsidRPr="00E15A13" w:rsidTr="00217D08">
        <w:trPr>
          <w:trHeight w:val="678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 xml:space="preserve">Иностранный </w:t>
            </w:r>
          </w:p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язык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>
              <w:t>-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ind w:left="6" w:right="5"/>
            </w:pPr>
            <w:r w:rsidRPr="00E15A13">
              <w:t>Контрольная  работа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ind w:left="63"/>
            </w:pPr>
            <w:r w:rsidRPr="00E15A13">
              <w:t>Контрольная  работа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ind w:right="34"/>
            </w:pPr>
            <w:r w:rsidRPr="00E15A13">
              <w:t>Контрольная  работа</w:t>
            </w:r>
          </w:p>
        </w:tc>
      </w:tr>
      <w:tr w:rsidR="006D4CC9" w:rsidRPr="00E15A13" w:rsidTr="00217D08">
        <w:trPr>
          <w:trHeight w:val="558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Математика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 w:rsidRPr="00E15A13">
              <w:t>Контрольная  (тестовая) работа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ind w:left="6" w:right="5"/>
            </w:pPr>
            <w:r w:rsidRPr="00E15A13">
              <w:t>Контрольная  (тестовая) работа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ind w:left="63"/>
            </w:pPr>
            <w:r w:rsidRPr="00E15A13">
              <w:t>Контрольная  (тестовая) работа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ind w:right="34"/>
            </w:pPr>
            <w:r w:rsidRPr="00E15A13">
              <w:t>Контрольная  (тестовая) работа</w:t>
            </w:r>
          </w:p>
        </w:tc>
      </w:tr>
      <w:tr w:rsidR="006D4CC9" w:rsidRPr="00E15A13" w:rsidTr="00217D08">
        <w:trPr>
          <w:trHeight w:val="698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 xml:space="preserve">Окружающий </w:t>
            </w:r>
          </w:p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 xml:space="preserve">мир 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 w:rsidRPr="00E15A13">
              <w:t>Проверочная  (тестовая) работа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ind w:left="6" w:right="5"/>
            </w:pPr>
            <w:r w:rsidRPr="00E15A13">
              <w:t>Проверочная  (тестовая) работа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ind w:left="63"/>
            </w:pPr>
            <w:r w:rsidRPr="00E15A13">
              <w:t>Проверочная  (тестовая) работа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ind w:right="34"/>
            </w:pPr>
            <w:r w:rsidRPr="00E15A13">
              <w:t>Проверочная  (тестовая) работа</w:t>
            </w:r>
          </w:p>
        </w:tc>
      </w:tr>
      <w:tr w:rsidR="006D4CC9" w:rsidRPr="00E15A13" w:rsidTr="00217D08">
        <w:trPr>
          <w:trHeight w:val="574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>
              <w:t>-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ind w:left="6" w:right="5"/>
            </w:pPr>
            <w:r>
              <w:t>-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ind w:left="63"/>
            </w:pPr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ind w:right="34"/>
            </w:pPr>
            <w:r w:rsidRPr="00E15A13">
              <w:t>Проект</w:t>
            </w:r>
          </w:p>
        </w:tc>
      </w:tr>
      <w:tr w:rsidR="006D4CC9" w:rsidRPr="00E15A13" w:rsidTr="00217D08">
        <w:trPr>
          <w:trHeight w:val="558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Музыка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ind w:left="91" w:right="62"/>
            </w:pPr>
            <w:r w:rsidRPr="00E15A13">
              <w:t>Творческий проект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ind w:left="6" w:right="5"/>
            </w:pPr>
            <w:r w:rsidRPr="00E15A13">
              <w:t>Творческий проект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ind w:left="63"/>
            </w:pPr>
            <w:r w:rsidRPr="00E15A13">
              <w:t>Проверочная работа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ind w:right="34"/>
            </w:pPr>
            <w:r w:rsidRPr="00E15A13">
              <w:t>Проверочная работа</w:t>
            </w:r>
          </w:p>
        </w:tc>
      </w:tr>
      <w:tr w:rsidR="006D4CC9" w:rsidRPr="00E15A13" w:rsidTr="00217D08">
        <w:trPr>
          <w:trHeight w:val="574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Изобразительное искусство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ind w:left="91" w:right="62"/>
            </w:pPr>
            <w:r w:rsidRPr="00E15A13">
              <w:t>Творческая работа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ind w:left="6" w:right="5"/>
            </w:pPr>
            <w:r w:rsidRPr="00E15A13">
              <w:t>Творческая работа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ind w:left="63"/>
            </w:pPr>
            <w:r w:rsidRPr="00E15A13">
              <w:t>Творческая работа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ind w:right="34"/>
            </w:pPr>
            <w:r w:rsidRPr="00E15A13">
              <w:t>Творческая работа</w:t>
            </w:r>
          </w:p>
        </w:tc>
      </w:tr>
      <w:tr w:rsidR="006D4CC9" w:rsidRPr="00E15A13" w:rsidTr="00217D08">
        <w:trPr>
          <w:trHeight w:val="558"/>
        </w:trPr>
        <w:tc>
          <w:tcPr>
            <w:tcW w:w="1985" w:type="dxa"/>
          </w:tcPr>
          <w:p w:rsidR="006D4CC9" w:rsidRPr="00D86925" w:rsidRDefault="006D4CC9" w:rsidP="006D4CC9">
            <w:pPr>
              <w:adjustRightInd w:val="0"/>
              <w:ind w:left="34"/>
              <w:rPr>
                <w:b/>
              </w:rPr>
            </w:pPr>
            <w:r w:rsidRPr="00D86925">
              <w:rPr>
                <w:b/>
              </w:rPr>
              <w:t>Технология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 w:rsidRPr="00E15A13">
              <w:t>Творческий проект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ind w:left="6" w:right="5"/>
            </w:pPr>
            <w:r w:rsidRPr="00E15A13">
              <w:t>Творческий проект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ind w:left="63"/>
            </w:pPr>
            <w:r w:rsidRPr="00E15A13">
              <w:t>Творческий проект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ind w:right="34"/>
            </w:pPr>
            <w:r w:rsidRPr="00E15A13">
              <w:t>Творческий проект</w:t>
            </w:r>
          </w:p>
        </w:tc>
      </w:tr>
      <w:tr w:rsidR="006D4CC9" w:rsidRPr="00E15A13" w:rsidTr="00217D08">
        <w:trPr>
          <w:trHeight w:val="280"/>
        </w:trPr>
        <w:tc>
          <w:tcPr>
            <w:tcW w:w="1985" w:type="dxa"/>
          </w:tcPr>
          <w:p w:rsidR="006D4CC9" w:rsidRPr="00D86925" w:rsidRDefault="006D4CC9" w:rsidP="006D4CC9">
            <w:pPr>
              <w:pStyle w:val="a6"/>
              <w:ind w:left="34"/>
              <w:rPr>
                <w:b/>
              </w:rPr>
            </w:pPr>
            <w:r w:rsidRPr="00D86925">
              <w:rPr>
                <w:b/>
              </w:rPr>
              <w:t>Физическая культура</w:t>
            </w:r>
          </w:p>
        </w:tc>
        <w:tc>
          <w:tcPr>
            <w:tcW w:w="2154" w:type="dxa"/>
          </w:tcPr>
          <w:p w:rsidR="006D4CC9" w:rsidRPr="00E15A13" w:rsidRDefault="006D4CC9" w:rsidP="006D4CC9">
            <w:pPr>
              <w:pStyle w:val="a6"/>
              <w:ind w:left="91" w:right="62"/>
            </w:pPr>
            <w:r w:rsidRPr="00E15A13">
              <w:t>Нормативы и (или) тестовая работа (медицинские показания)</w:t>
            </w:r>
          </w:p>
        </w:tc>
        <w:tc>
          <w:tcPr>
            <w:tcW w:w="2069" w:type="dxa"/>
          </w:tcPr>
          <w:p w:rsidR="006D4CC9" w:rsidRPr="00E15A13" w:rsidRDefault="006D4CC9" w:rsidP="006D4CC9">
            <w:pPr>
              <w:pStyle w:val="a6"/>
              <w:ind w:left="6" w:right="5"/>
            </w:pPr>
            <w:r w:rsidRPr="00E15A13">
              <w:t>Нормативы и (или) тестовая работа (медицинские показания)</w:t>
            </w:r>
          </w:p>
        </w:tc>
        <w:tc>
          <w:tcPr>
            <w:tcW w:w="2070" w:type="dxa"/>
          </w:tcPr>
          <w:p w:rsidR="006D4CC9" w:rsidRPr="00E15A13" w:rsidRDefault="006D4CC9" w:rsidP="006D4CC9">
            <w:pPr>
              <w:pStyle w:val="a6"/>
              <w:ind w:left="63"/>
            </w:pPr>
            <w:r w:rsidRPr="00E15A13">
              <w:t>Нормативы и (или) тестовая работа (медицинские показания)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D4CC9" w:rsidRPr="00E15A13" w:rsidRDefault="006D4CC9" w:rsidP="006D4CC9">
            <w:pPr>
              <w:pStyle w:val="a6"/>
              <w:ind w:right="34"/>
            </w:pPr>
            <w:r w:rsidRPr="00E15A13">
              <w:t>Нормативы и (или) тестовая работа (медицинские показания)</w:t>
            </w:r>
          </w:p>
        </w:tc>
      </w:tr>
    </w:tbl>
    <w:p w:rsidR="006D4CC9" w:rsidRDefault="006D4CC9" w:rsidP="006D4CC9">
      <w:pPr>
        <w:pStyle w:val="a3"/>
        <w:ind w:left="567" w:right="622"/>
        <w:rPr>
          <w:sz w:val="20"/>
        </w:rPr>
      </w:pPr>
    </w:p>
    <w:p w:rsidR="006D4CC9" w:rsidRDefault="006D4CC9" w:rsidP="006D4CC9">
      <w:pPr>
        <w:pStyle w:val="a3"/>
        <w:ind w:left="567" w:right="622"/>
        <w:rPr>
          <w:sz w:val="19"/>
        </w:rPr>
      </w:pPr>
    </w:p>
    <w:p w:rsidR="006D4CC9" w:rsidRDefault="006D4CC9" w:rsidP="006D4CC9">
      <w:pPr>
        <w:pStyle w:val="a3"/>
        <w:spacing w:before="90" w:after="8"/>
        <w:ind w:left="567" w:right="622" w:firstLine="566"/>
      </w:pPr>
      <w:r>
        <w:t>Итоговая аттестация учащихся на уровне начального общего образования представлена следующим образом: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87"/>
        <w:gridCol w:w="2957"/>
        <w:gridCol w:w="3612"/>
      </w:tblGrid>
      <w:tr w:rsidR="006D4CC9" w:rsidTr="006D4CC9">
        <w:trPr>
          <w:trHeight w:val="551"/>
        </w:trPr>
        <w:tc>
          <w:tcPr>
            <w:tcW w:w="2295" w:type="dxa"/>
          </w:tcPr>
          <w:p w:rsidR="006D4CC9" w:rsidRDefault="006D4CC9" w:rsidP="006D4CC9">
            <w:pPr>
              <w:pStyle w:val="TableParagraph"/>
              <w:spacing w:line="273" w:lineRule="exact"/>
              <w:ind w:left="18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  <w:p w:rsidR="006D4CC9" w:rsidRDefault="006D4CC9" w:rsidP="006D4CC9">
            <w:pPr>
              <w:pStyle w:val="TableParagraph"/>
              <w:spacing w:line="259" w:lineRule="exact"/>
              <w:ind w:left="18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87" w:type="dxa"/>
          </w:tcPr>
          <w:p w:rsidR="006D4CC9" w:rsidRDefault="006D4CC9" w:rsidP="006D4CC9">
            <w:pPr>
              <w:pStyle w:val="TableParagraph"/>
              <w:tabs>
                <w:tab w:val="left" w:pos="-130"/>
                <w:tab w:val="left" w:pos="1146"/>
              </w:tabs>
              <w:spacing w:before="135"/>
              <w:ind w:left="153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957" w:type="dxa"/>
          </w:tcPr>
          <w:p w:rsidR="006D4CC9" w:rsidRDefault="006D4CC9" w:rsidP="006D4CC9">
            <w:pPr>
              <w:pStyle w:val="TableParagraph"/>
              <w:spacing w:line="273" w:lineRule="exact"/>
              <w:ind w:left="567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6D4CC9" w:rsidRDefault="006D4CC9" w:rsidP="006D4CC9">
            <w:pPr>
              <w:pStyle w:val="TableParagraph"/>
              <w:spacing w:line="259" w:lineRule="exact"/>
              <w:ind w:left="567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12" w:type="dxa"/>
          </w:tcPr>
          <w:p w:rsidR="006D4CC9" w:rsidRDefault="006D4CC9" w:rsidP="006D4CC9">
            <w:pPr>
              <w:pStyle w:val="TableParagraph"/>
              <w:spacing w:before="135"/>
              <w:ind w:left="567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</w:tr>
      <w:tr w:rsidR="006D4CC9" w:rsidTr="006D4CC9">
        <w:trPr>
          <w:trHeight w:val="280"/>
        </w:trPr>
        <w:tc>
          <w:tcPr>
            <w:tcW w:w="2295" w:type="dxa"/>
            <w:vMerge w:val="restart"/>
          </w:tcPr>
          <w:p w:rsidR="006D4CC9" w:rsidRDefault="006D4CC9" w:rsidP="006D4CC9">
            <w:pPr>
              <w:pStyle w:val="TableParagraph"/>
              <w:ind w:left="567" w:right="62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87" w:type="dxa"/>
            <w:vMerge w:val="restart"/>
          </w:tcPr>
          <w:p w:rsidR="006D4CC9" w:rsidRDefault="006D4CC9" w:rsidP="006D4CC9">
            <w:pPr>
              <w:pStyle w:val="TableParagraph"/>
              <w:spacing w:before="3"/>
              <w:ind w:left="567" w:right="622"/>
              <w:rPr>
                <w:sz w:val="23"/>
              </w:rPr>
            </w:pPr>
          </w:p>
          <w:p w:rsidR="006D4CC9" w:rsidRDefault="006D4CC9" w:rsidP="006D4CC9">
            <w:pPr>
              <w:pStyle w:val="TableParagraph"/>
              <w:ind w:left="567" w:right="6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  <w:vMerge w:val="restart"/>
          </w:tcPr>
          <w:p w:rsidR="006D4CC9" w:rsidRDefault="006D4CC9" w:rsidP="006D4CC9">
            <w:pPr>
              <w:pStyle w:val="TableParagraph"/>
              <w:ind w:left="142" w:right="622"/>
              <w:rPr>
                <w:sz w:val="24"/>
              </w:rPr>
            </w:pPr>
            <w:r>
              <w:rPr>
                <w:sz w:val="24"/>
              </w:rPr>
              <w:t>Всероссийская проверочная работа</w:t>
            </w:r>
          </w:p>
        </w:tc>
        <w:tc>
          <w:tcPr>
            <w:tcW w:w="3612" w:type="dxa"/>
          </w:tcPr>
          <w:p w:rsidR="006D4CC9" w:rsidRDefault="006D4CC9" w:rsidP="006D4CC9">
            <w:pPr>
              <w:pStyle w:val="TableParagraph"/>
              <w:spacing w:line="260" w:lineRule="exact"/>
              <w:ind w:left="567" w:right="62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D4CC9" w:rsidTr="006D4CC9">
        <w:trPr>
          <w:trHeight w:val="277"/>
        </w:trPr>
        <w:tc>
          <w:tcPr>
            <w:tcW w:w="2295" w:type="dxa"/>
            <w:vMerge/>
            <w:tcBorders>
              <w:top w:val="nil"/>
            </w:tcBorders>
          </w:tcPr>
          <w:p w:rsidR="006D4CC9" w:rsidRDefault="006D4CC9" w:rsidP="006D4CC9">
            <w:pPr>
              <w:ind w:left="567" w:right="622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6D4CC9" w:rsidRDefault="006D4CC9" w:rsidP="006D4CC9">
            <w:pPr>
              <w:ind w:left="567" w:right="622"/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6D4CC9" w:rsidRDefault="006D4CC9" w:rsidP="006D4CC9">
            <w:pPr>
              <w:ind w:left="567" w:right="622"/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:rsidR="006D4CC9" w:rsidRDefault="006D4CC9" w:rsidP="006D4CC9">
            <w:pPr>
              <w:pStyle w:val="TableParagraph"/>
              <w:spacing w:line="258" w:lineRule="exact"/>
              <w:ind w:left="567" w:right="62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D4CC9" w:rsidTr="006D4CC9">
        <w:trPr>
          <w:trHeight w:val="278"/>
        </w:trPr>
        <w:tc>
          <w:tcPr>
            <w:tcW w:w="2295" w:type="dxa"/>
            <w:vMerge/>
            <w:tcBorders>
              <w:top w:val="nil"/>
            </w:tcBorders>
          </w:tcPr>
          <w:p w:rsidR="006D4CC9" w:rsidRDefault="006D4CC9" w:rsidP="006D4CC9">
            <w:pPr>
              <w:ind w:left="567" w:right="622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6D4CC9" w:rsidRDefault="006D4CC9" w:rsidP="006D4CC9">
            <w:pPr>
              <w:ind w:left="567" w:right="622"/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6D4CC9" w:rsidRDefault="006D4CC9" w:rsidP="006D4CC9">
            <w:pPr>
              <w:ind w:left="567" w:right="622"/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:rsidR="006D4CC9" w:rsidRDefault="006D4CC9" w:rsidP="006D4CC9">
            <w:pPr>
              <w:pStyle w:val="TableParagraph"/>
              <w:spacing w:line="258" w:lineRule="exact"/>
              <w:ind w:left="567" w:right="622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</w:tr>
      <w:tr w:rsidR="006D4CC9" w:rsidTr="006D4CC9">
        <w:trPr>
          <w:trHeight w:val="280"/>
        </w:trPr>
        <w:tc>
          <w:tcPr>
            <w:tcW w:w="2295" w:type="dxa"/>
          </w:tcPr>
          <w:p w:rsidR="006D4CC9" w:rsidRDefault="006D4CC9" w:rsidP="006D4CC9">
            <w:pPr>
              <w:pStyle w:val="TableParagraph"/>
              <w:spacing w:line="261" w:lineRule="exact"/>
              <w:ind w:left="567" w:right="6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 w:rsidR="006D4CC9" w:rsidRDefault="006D4CC9" w:rsidP="006D4CC9">
            <w:pPr>
              <w:ind w:left="567" w:right="622"/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"/>
          </w:tcPr>
          <w:p w:rsidR="006D4CC9" w:rsidRPr="006D4CC9" w:rsidRDefault="006D4CC9" w:rsidP="006D4CC9">
            <w:pPr>
              <w:pStyle w:val="TableParagraph"/>
              <w:spacing w:line="261" w:lineRule="exact"/>
              <w:ind w:left="567" w:right="622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Комплексная работа на межпредметной основе</w:t>
            </w:r>
          </w:p>
        </w:tc>
      </w:tr>
    </w:tbl>
    <w:p w:rsidR="006D4CC9" w:rsidRDefault="006D4CC9" w:rsidP="006D4CC9">
      <w:pPr>
        <w:pStyle w:val="a3"/>
        <w:ind w:left="567" w:right="622"/>
        <w:rPr>
          <w:sz w:val="26"/>
        </w:rPr>
      </w:pPr>
    </w:p>
    <w:p w:rsidR="006D4CC9" w:rsidRDefault="006D4CC9" w:rsidP="006D4CC9">
      <w:pPr>
        <w:pStyle w:val="a3"/>
        <w:ind w:left="567" w:right="622"/>
        <w:rPr>
          <w:sz w:val="26"/>
        </w:rPr>
      </w:pPr>
    </w:p>
    <w:p w:rsidR="006D4CC9" w:rsidRDefault="006D4CC9" w:rsidP="006D4CC9">
      <w:pPr>
        <w:pStyle w:val="a3"/>
        <w:spacing w:before="199"/>
        <w:ind w:left="567" w:right="622" w:firstLine="708"/>
        <w:jc w:val="both"/>
      </w:pPr>
      <w:r>
        <w:t>В соответствии с требованиями Стандарта внеурочная деятельность организуется по направлениям развития личности (спортивно-оздоровительное, духовно-нравственное, общеинтеллектуальное, общекультурное, социальное).</w:t>
      </w:r>
    </w:p>
    <w:p w:rsidR="006D4CC9" w:rsidRDefault="006D4CC9" w:rsidP="006D4CC9">
      <w:pPr>
        <w:pStyle w:val="a3"/>
        <w:ind w:left="567" w:right="622" w:firstLine="712"/>
        <w:jc w:val="both"/>
      </w:pPr>
      <w:r>
        <w:t>Организация занятий по направлениям раздела «Внеурочная деятельность» является неотъемлемой частью образовательного процесса, которая предоставляет обучающимся возможность выбора широкого спектра занятий, направленных на их развитие.</w:t>
      </w:r>
    </w:p>
    <w:p w:rsidR="006D4CC9" w:rsidRDefault="006D4CC9" w:rsidP="006D4CC9">
      <w:pPr>
        <w:pStyle w:val="a3"/>
        <w:ind w:left="567" w:right="622" w:firstLine="712"/>
        <w:jc w:val="both"/>
      </w:pPr>
      <w:r>
        <w:t>Содержание занятий, предусмотренных как внеурочная деятельность, формируется с учетом пожеланий учащихся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 и реализуются посредством выполнения Программы воспитательной работы с классом классного руководителя, реализации плана воспитательной работы школы.</w:t>
      </w:r>
    </w:p>
    <w:p w:rsidR="006D4CC9" w:rsidRDefault="006D4CC9" w:rsidP="006D4CC9">
      <w:pPr>
        <w:pStyle w:val="a3"/>
        <w:spacing w:before="1"/>
        <w:ind w:left="567" w:right="622" w:firstLine="767"/>
        <w:jc w:val="both"/>
      </w:pPr>
      <w:r>
        <w:t>Время, отведенное на внеурочную деятельность, не включается в расчет допустимой (максимальной) обязательной нагрузки учащихся.</w:t>
      </w:r>
    </w:p>
    <w:p w:rsidR="006D4CC9" w:rsidRDefault="006D4CC9" w:rsidP="006D4CC9">
      <w:pPr>
        <w:pStyle w:val="a3"/>
        <w:ind w:left="567" w:right="622" w:firstLine="851"/>
        <w:jc w:val="both"/>
      </w:pPr>
      <w:r>
        <w:t>При организации внеурочной деятельности учащихся МОУ ООШ №17 предполагает использовать возможности МУДОД ЦДТ, МУДОД ДЮСШ №2 и других социальных партнеров.</w:t>
      </w:r>
    </w:p>
    <w:p w:rsidR="006D4CC9" w:rsidRDefault="006D4CC9" w:rsidP="006D4CC9">
      <w:pPr>
        <w:pStyle w:val="11"/>
        <w:spacing w:before="71"/>
        <w:ind w:left="3235" w:right="3046"/>
      </w:pPr>
    </w:p>
    <w:p w:rsidR="006D4CC9" w:rsidRDefault="006D4CC9" w:rsidP="006D4CC9">
      <w:pPr>
        <w:pStyle w:val="11"/>
        <w:spacing w:before="71"/>
        <w:ind w:left="3235" w:right="3046"/>
      </w:pPr>
      <w:r>
        <w:t>ПЛАН ВНЕУРОЧНОЙ ДЕЯТЕЛЬНОСТИ</w:t>
      </w:r>
    </w:p>
    <w:p w:rsidR="006D4CC9" w:rsidRDefault="00022BAF" w:rsidP="006D4CC9">
      <w:pPr>
        <w:ind w:left="3233" w:right="3046"/>
        <w:jc w:val="center"/>
        <w:rPr>
          <w:b/>
          <w:sz w:val="24"/>
        </w:rPr>
      </w:pPr>
      <w:r>
        <w:pict>
          <v:line id="_x0000_s1026" style="position:absolute;left:0;text-align:left;z-index:-251658752;mso-position-horizontal-relative:page" from="395.1pt,28.25pt" to="187.75pt,69.8pt" strokeweight=".48pt">
            <w10:wrap anchorx="page"/>
          </v:line>
        </w:pict>
      </w:r>
      <w:r w:rsidR="006D4CC9">
        <w:rPr>
          <w:b/>
          <w:sz w:val="24"/>
        </w:rPr>
        <w:t>Средняя недельная нагрузка</w:t>
      </w:r>
    </w:p>
    <w:p w:rsidR="006D4CC9" w:rsidRDefault="006D4CC9" w:rsidP="006D4CC9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157"/>
        <w:gridCol w:w="715"/>
        <w:gridCol w:w="715"/>
        <w:gridCol w:w="716"/>
        <w:gridCol w:w="715"/>
        <w:gridCol w:w="716"/>
      </w:tblGrid>
      <w:tr w:rsidR="006D4CC9" w:rsidTr="006D4CC9">
        <w:trPr>
          <w:trHeight w:val="829"/>
        </w:trPr>
        <w:tc>
          <w:tcPr>
            <w:tcW w:w="2843" w:type="dxa"/>
          </w:tcPr>
          <w:p w:rsidR="006D4CC9" w:rsidRDefault="006D4CC9" w:rsidP="006D4CC9">
            <w:pPr>
              <w:pStyle w:val="TableParagraph"/>
              <w:spacing w:before="2" w:line="276" w:lineRule="exact"/>
              <w:ind w:left="566" w:right="55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внеурочной деятельности</w:t>
            </w: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spacing w:line="270" w:lineRule="exact"/>
              <w:ind w:left="1370" w:right="1358"/>
              <w:jc w:val="center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  <w:p w:rsidR="006D4CC9" w:rsidRDefault="006D4CC9" w:rsidP="006D4CC9">
            <w:pPr>
              <w:pStyle w:val="TableParagraph"/>
              <w:ind w:left="0"/>
              <w:rPr>
                <w:b/>
                <w:sz w:val="24"/>
              </w:rPr>
            </w:pPr>
          </w:p>
          <w:p w:rsidR="006D4CC9" w:rsidRDefault="006D4CC9" w:rsidP="006D4CC9">
            <w:pPr>
              <w:pStyle w:val="TableParagraph"/>
              <w:spacing w:line="264" w:lineRule="exact"/>
              <w:ind w:left="1365" w:right="135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5" w:type="dxa"/>
          </w:tcPr>
          <w:p w:rsidR="006D4CC9" w:rsidRPr="00221778" w:rsidRDefault="006D4CC9" w:rsidP="006D4CC9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t>1</w:t>
            </w:r>
          </w:p>
        </w:tc>
        <w:tc>
          <w:tcPr>
            <w:tcW w:w="715" w:type="dxa"/>
          </w:tcPr>
          <w:p w:rsidR="006D4CC9" w:rsidRPr="00221778" w:rsidRDefault="006D4CC9" w:rsidP="006D4CC9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t>2</w:t>
            </w:r>
          </w:p>
        </w:tc>
        <w:tc>
          <w:tcPr>
            <w:tcW w:w="716" w:type="dxa"/>
          </w:tcPr>
          <w:p w:rsidR="006D4CC9" w:rsidRPr="00217D08" w:rsidRDefault="006D4CC9" w:rsidP="006D4CC9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  <w:lang w:val="ru-RU"/>
              </w:rPr>
            </w:pPr>
            <w:r w:rsidRPr="00221778">
              <w:rPr>
                <w:b/>
                <w:sz w:val="24"/>
              </w:rPr>
              <w:t>3</w:t>
            </w:r>
          </w:p>
        </w:tc>
        <w:tc>
          <w:tcPr>
            <w:tcW w:w="715" w:type="dxa"/>
          </w:tcPr>
          <w:p w:rsidR="006D4CC9" w:rsidRPr="00217D08" w:rsidRDefault="00217D08" w:rsidP="006D4CC9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4А</w:t>
            </w:r>
          </w:p>
        </w:tc>
        <w:tc>
          <w:tcPr>
            <w:tcW w:w="716" w:type="dxa"/>
          </w:tcPr>
          <w:p w:rsidR="006D4CC9" w:rsidRPr="00217D08" w:rsidRDefault="006D4CC9" w:rsidP="006D4CC9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  <w:lang w:val="ru-RU"/>
              </w:rPr>
            </w:pPr>
            <w:r w:rsidRPr="00221778">
              <w:rPr>
                <w:b/>
                <w:sz w:val="24"/>
              </w:rPr>
              <w:t>4</w:t>
            </w:r>
            <w:r w:rsidR="00217D08">
              <w:rPr>
                <w:b/>
                <w:sz w:val="24"/>
                <w:lang w:val="ru-RU"/>
              </w:rPr>
              <w:t>б</w:t>
            </w:r>
          </w:p>
        </w:tc>
      </w:tr>
      <w:tr w:rsidR="006D4CC9" w:rsidTr="006D4CC9">
        <w:trPr>
          <w:trHeight w:val="2207"/>
        </w:trPr>
        <w:tc>
          <w:tcPr>
            <w:tcW w:w="2843" w:type="dxa"/>
            <w:vMerge w:val="restart"/>
          </w:tcPr>
          <w:p w:rsidR="006D4CC9" w:rsidRPr="00221778" w:rsidRDefault="006D4CC9" w:rsidP="006D4CC9">
            <w:pPr>
              <w:pStyle w:val="TableParagraph"/>
              <w:ind w:left="429" w:right="404" w:firstLine="292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t>спортивно- оздоровительное</w:t>
            </w:r>
          </w:p>
        </w:tc>
        <w:tc>
          <w:tcPr>
            <w:tcW w:w="4157" w:type="dxa"/>
          </w:tcPr>
          <w:p w:rsidR="006D4CC9" w:rsidRPr="006D4CC9" w:rsidRDefault="006D4CC9" w:rsidP="006D4CC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Воспитательные мероприятия:</w:t>
            </w:r>
          </w:p>
          <w:p w:rsidR="006D4CC9" w:rsidRPr="006D4CC9" w:rsidRDefault="006D4CC9" w:rsidP="006D4CC9">
            <w:pPr>
              <w:pStyle w:val="TableParagrap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Беседы о ЗОЖ, участие в</w:t>
            </w:r>
          </w:p>
          <w:p w:rsidR="006D4CC9" w:rsidRPr="006D4CC9" w:rsidRDefault="006D4CC9" w:rsidP="006D4CC9">
            <w:pPr>
              <w:pStyle w:val="TableParagrap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оздоровительных процедурах</w:t>
            </w:r>
          </w:p>
          <w:p w:rsidR="006D4CC9" w:rsidRPr="006D4CC9" w:rsidRDefault="006D4CC9" w:rsidP="006D4CC9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Школьные спортивные соревнования и оздоровительные акции.</w:t>
            </w:r>
          </w:p>
          <w:p w:rsidR="006D4CC9" w:rsidRPr="006D4CC9" w:rsidRDefault="006D4CC9" w:rsidP="006D4CC9">
            <w:pPr>
              <w:pStyle w:val="TableParagraph"/>
              <w:spacing w:line="270" w:lineRule="atLeast"/>
              <w:ind w:right="900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Физкультурно-массовые мероприятия, спартакиада школьников, подвижные игры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AE0F67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AE0F67">
              <w:rPr>
                <w:sz w:val="24"/>
              </w:rPr>
              <w:t>0,5</w:t>
            </w: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8" w:lineRule="exact"/>
              <w:ind w:right="27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D4CC9" w:rsidTr="006D4CC9">
        <w:trPr>
          <w:trHeight w:val="275"/>
        </w:trPr>
        <w:tc>
          <w:tcPr>
            <w:tcW w:w="2843" w:type="dxa"/>
            <w:vMerge/>
            <w:tcBorders>
              <w:top w:val="nil"/>
            </w:tcBorders>
          </w:tcPr>
          <w:p w:rsidR="006D4CC9" w:rsidRPr="00221778" w:rsidRDefault="006D4CC9" w:rsidP="006D4CC9">
            <w:pPr>
              <w:rPr>
                <w:b/>
                <w:sz w:val="2"/>
                <w:szCs w:val="2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«Разговор о правильном питании»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6D4CC9" w:rsidRDefault="00217D08" w:rsidP="006D4CC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D4CC9" w:rsidTr="006D4CC9">
        <w:trPr>
          <w:trHeight w:val="275"/>
        </w:trPr>
        <w:tc>
          <w:tcPr>
            <w:tcW w:w="2843" w:type="dxa"/>
            <w:tcBorders>
              <w:top w:val="nil"/>
            </w:tcBorders>
          </w:tcPr>
          <w:p w:rsidR="006D4CC9" w:rsidRPr="00221778" w:rsidRDefault="006D4CC9" w:rsidP="006D4CC9">
            <w:pPr>
              <w:rPr>
                <w:b/>
                <w:sz w:val="2"/>
                <w:szCs w:val="2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Секция «Каратэ»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7E2F74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7E2F74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7E2F74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7E2F74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7E2F74">
              <w:rPr>
                <w:sz w:val="24"/>
              </w:rPr>
              <w:t>1</w:t>
            </w:r>
          </w:p>
        </w:tc>
      </w:tr>
      <w:tr w:rsidR="006D4CC9" w:rsidTr="006D4CC9">
        <w:trPr>
          <w:trHeight w:val="275"/>
        </w:trPr>
        <w:tc>
          <w:tcPr>
            <w:tcW w:w="2843" w:type="dxa"/>
            <w:tcBorders>
              <w:top w:val="nil"/>
            </w:tcBorders>
          </w:tcPr>
          <w:p w:rsidR="006D4CC9" w:rsidRPr="00221778" w:rsidRDefault="006D4CC9" w:rsidP="006D4CC9">
            <w:pPr>
              <w:rPr>
                <w:b/>
                <w:sz w:val="2"/>
                <w:szCs w:val="2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Фитнес-аэробика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B75198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B75198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B75198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B75198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B75198">
              <w:rPr>
                <w:sz w:val="24"/>
              </w:rPr>
              <w:t>1</w:t>
            </w:r>
          </w:p>
        </w:tc>
      </w:tr>
      <w:tr w:rsidR="006D4CC9" w:rsidTr="006D4CC9">
        <w:trPr>
          <w:trHeight w:val="1134"/>
        </w:trPr>
        <w:tc>
          <w:tcPr>
            <w:tcW w:w="2843" w:type="dxa"/>
            <w:vMerge w:val="restart"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87" w:right="81"/>
              <w:jc w:val="center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4157" w:type="dxa"/>
          </w:tcPr>
          <w:p w:rsidR="006D4CC9" w:rsidRPr="006D4CC9" w:rsidRDefault="006D4CC9" w:rsidP="006D4CC9">
            <w:pPr>
              <w:pStyle w:val="TableParagrap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Детские исследовательские проекты, интеллектуальные викторины образовательные экскурсии Олимпиадное и конкурсное движение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0A7380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0A7380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4CC9" w:rsidTr="006D4CC9">
        <w:trPr>
          <w:trHeight w:val="267"/>
        </w:trPr>
        <w:tc>
          <w:tcPr>
            <w:tcW w:w="2843" w:type="dxa"/>
            <w:vMerge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87" w:right="81"/>
              <w:jc w:val="center"/>
              <w:rPr>
                <w:b/>
                <w:sz w:val="24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 и умницы»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8"/>
              <w:rPr>
                <w:sz w:val="24"/>
              </w:rPr>
            </w:pP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6D4CC9" w:rsidRPr="000A7380" w:rsidRDefault="006D4CC9" w:rsidP="006D4CC9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6D4CC9" w:rsidRPr="000A7380" w:rsidRDefault="006D4CC9" w:rsidP="006D4CC9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6D4CC9" w:rsidRDefault="00217D08" w:rsidP="006D4C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4CC9" w:rsidTr="006D4CC9">
        <w:trPr>
          <w:trHeight w:val="267"/>
        </w:trPr>
        <w:tc>
          <w:tcPr>
            <w:tcW w:w="2843" w:type="dxa"/>
            <w:vMerge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87" w:right="81"/>
              <w:jc w:val="center"/>
              <w:rPr>
                <w:b/>
                <w:sz w:val="24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«Учись учиться»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3A7155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3A7155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Pr="000A7380" w:rsidRDefault="009E0480" w:rsidP="006D4CC9">
            <w:pPr>
              <w:jc w:val="center"/>
              <w:rPr>
                <w:sz w:val="24"/>
              </w:rPr>
            </w:pPr>
            <w:r w:rsidRPr="003A7155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</w:tr>
      <w:tr w:rsidR="006D4CC9" w:rsidTr="006D4CC9">
        <w:trPr>
          <w:trHeight w:val="1932"/>
        </w:trPr>
        <w:tc>
          <w:tcPr>
            <w:tcW w:w="2843" w:type="dxa"/>
            <w:vMerge w:val="restart"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144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lastRenderedPageBreak/>
              <w:t>духовно-нравственное</w:t>
            </w:r>
          </w:p>
        </w:tc>
        <w:tc>
          <w:tcPr>
            <w:tcW w:w="4157" w:type="dxa"/>
          </w:tcPr>
          <w:p w:rsidR="006D4CC9" w:rsidRPr="006D4CC9" w:rsidRDefault="006D4CC9" w:rsidP="006D4CC9">
            <w:pPr>
              <w:pStyle w:val="TableParagraph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Программа воспитания классного руководителя</w:t>
            </w:r>
          </w:p>
          <w:p w:rsidR="006D4CC9" w:rsidRPr="006D4CC9" w:rsidRDefault="006D4CC9" w:rsidP="006D4CC9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Воспитательные мероприятия: этические беседы, мероприятия/ классные часы по плану классного руководителя гражданско-</w:t>
            </w:r>
          </w:p>
          <w:p w:rsidR="006D4CC9" w:rsidRDefault="006D4CC9" w:rsidP="006D4C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патриотической направленности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8333A5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6D4CC9" w:rsidRDefault="00217D08" w:rsidP="006D4CC9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4CC9" w:rsidTr="006D4CC9">
        <w:trPr>
          <w:trHeight w:val="294"/>
        </w:trPr>
        <w:tc>
          <w:tcPr>
            <w:tcW w:w="2843" w:type="dxa"/>
            <w:vMerge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144"/>
              <w:rPr>
                <w:b/>
                <w:sz w:val="24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Бумажная мастерская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AF056E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AF056E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AF056E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AF056E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AF056E">
              <w:rPr>
                <w:sz w:val="24"/>
              </w:rPr>
              <w:t>1</w:t>
            </w:r>
          </w:p>
        </w:tc>
      </w:tr>
      <w:tr w:rsidR="006D4CC9" w:rsidTr="006D4CC9">
        <w:trPr>
          <w:trHeight w:val="1655"/>
        </w:trPr>
        <w:tc>
          <w:tcPr>
            <w:tcW w:w="2843" w:type="dxa"/>
            <w:vMerge w:val="restart"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87" w:right="81"/>
              <w:jc w:val="center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t>общекультурное</w:t>
            </w:r>
          </w:p>
        </w:tc>
        <w:tc>
          <w:tcPr>
            <w:tcW w:w="4157" w:type="dxa"/>
          </w:tcPr>
          <w:p w:rsidR="006D4CC9" w:rsidRPr="006D4CC9" w:rsidRDefault="006D4CC9" w:rsidP="006D4CC9">
            <w:pPr>
              <w:pStyle w:val="TableParagraph"/>
              <w:tabs>
                <w:tab w:val="left" w:pos="1448"/>
                <w:tab w:val="left" w:pos="2810"/>
                <w:tab w:val="left" w:pos="3340"/>
              </w:tabs>
              <w:ind w:right="98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Воспитательные мероприятия: концерты,</w:t>
            </w:r>
            <w:r w:rsidRPr="006D4CC9">
              <w:rPr>
                <w:sz w:val="24"/>
                <w:lang w:val="ru-RU"/>
              </w:rPr>
              <w:tab/>
              <w:t>праздники</w:t>
            </w:r>
            <w:r w:rsidRPr="006D4CC9">
              <w:rPr>
                <w:sz w:val="24"/>
                <w:lang w:val="ru-RU"/>
              </w:rPr>
              <w:tab/>
              <w:t>на</w:t>
            </w:r>
            <w:r w:rsidRPr="006D4CC9">
              <w:rPr>
                <w:sz w:val="24"/>
                <w:lang w:val="ru-RU"/>
              </w:rPr>
              <w:tab/>
            </w:r>
            <w:r w:rsidRPr="006D4CC9">
              <w:rPr>
                <w:spacing w:val="-1"/>
                <w:sz w:val="24"/>
                <w:lang w:val="ru-RU"/>
              </w:rPr>
              <w:t xml:space="preserve">уровне </w:t>
            </w:r>
            <w:r w:rsidRPr="006D4CC9">
              <w:rPr>
                <w:sz w:val="24"/>
                <w:lang w:val="ru-RU"/>
              </w:rPr>
              <w:t>класса и школы, участие в выставках, ярмарках</w:t>
            </w:r>
          </w:p>
          <w:p w:rsidR="006D4CC9" w:rsidRPr="006D4CC9" w:rsidRDefault="006D4CC9" w:rsidP="006D4CC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Культпоходы в музеи, театры. Экскурсии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8B1177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6D4CC9" w:rsidRDefault="00217D08" w:rsidP="006D4CC9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4CC9" w:rsidTr="006D4CC9">
        <w:trPr>
          <w:trHeight w:val="322"/>
        </w:trPr>
        <w:tc>
          <w:tcPr>
            <w:tcW w:w="2843" w:type="dxa"/>
            <w:vMerge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87" w:right="81"/>
              <w:jc w:val="center"/>
              <w:rPr>
                <w:b/>
                <w:sz w:val="24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tabs>
                <w:tab w:val="left" w:pos="1448"/>
                <w:tab w:val="left" w:pos="2810"/>
                <w:tab w:val="left" w:pos="33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Театральные ступеньки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8"/>
              <w:rPr>
                <w:sz w:val="24"/>
              </w:rPr>
            </w:pP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8" w:lineRule="exact"/>
              <w:ind w:right="267"/>
              <w:rPr>
                <w:sz w:val="24"/>
              </w:rPr>
            </w:pP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6D4CC9" w:rsidRDefault="00217D08" w:rsidP="006D4CC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</w:tr>
      <w:tr w:rsidR="006D4CC9" w:rsidTr="006D4CC9">
        <w:trPr>
          <w:trHeight w:val="255"/>
        </w:trPr>
        <w:tc>
          <w:tcPr>
            <w:tcW w:w="2843" w:type="dxa"/>
            <w:vMerge/>
          </w:tcPr>
          <w:p w:rsidR="006D4CC9" w:rsidRPr="00221778" w:rsidRDefault="006D4CC9" w:rsidP="006D4CC9">
            <w:pPr>
              <w:pStyle w:val="TableParagraph"/>
              <w:spacing w:line="268" w:lineRule="exact"/>
              <w:ind w:left="87" w:right="81"/>
              <w:jc w:val="center"/>
              <w:rPr>
                <w:b/>
                <w:sz w:val="24"/>
              </w:rPr>
            </w:pP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tabs>
                <w:tab w:val="left" w:pos="1448"/>
                <w:tab w:val="left" w:pos="2810"/>
                <w:tab w:val="left" w:pos="33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Театральная студия  «Сатирикон»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DB28C7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DB28C7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DB28C7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DB28C7"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DB28C7">
              <w:rPr>
                <w:sz w:val="24"/>
              </w:rPr>
              <w:t>1</w:t>
            </w:r>
          </w:p>
        </w:tc>
      </w:tr>
      <w:tr w:rsidR="006D4CC9" w:rsidTr="006D4CC9">
        <w:trPr>
          <w:trHeight w:val="1380"/>
        </w:trPr>
        <w:tc>
          <w:tcPr>
            <w:tcW w:w="2843" w:type="dxa"/>
          </w:tcPr>
          <w:p w:rsidR="006D4CC9" w:rsidRPr="00221778" w:rsidRDefault="006D4CC9" w:rsidP="006D4CC9">
            <w:pPr>
              <w:pStyle w:val="TableParagraph"/>
              <w:spacing w:line="267" w:lineRule="exact"/>
              <w:ind w:left="87" w:right="78"/>
              <w:jc w:val="center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t>социальное</w:t>
            </w:r>
          </w:p>
        </w:tc>
        <w:tc>
          <w:tcPr>
            <w:tcW w:w="4157" w:type="dxa"/>
          </w:tcPr>
          <w:p w:rsidR="006D4CC9" w:rsidRPr="006D4CC9" w:rsidRDefault="006D4CC9" w:rsidP="006D4CC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Воспитательные мероприятия:</w:t>
            </w:r>
          </w:p>
          <w:p w:rsidR="006D4CC9" w:rsidRPr="006D4CC9" w:rsidRDefault="006D4CC9" w:rsidP="006D4CC9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6D4CC9">
              <w:rPr>
                <w:sz w:val="24"/>
                <w:lang w:val="ru-RU"/>
              </w:rPr>
              <w:t>досугово-развлекательные акции, участие в ученическом самоуправлении</w:t>
            </w:r>
          </w:p>
          <w:p w:rsidR="006D4CC9" w:rsidRDefault="006D4CC9" w:rsidP="006D4C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«Мы добрыми делами едины»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7" w:lineRule="exact"/>
              <w:ind w:right="26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67" w:lineRule="exact"/>
              <w:ind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6" w:type="dxa"/>
          </w:tcPr>
          <w:p w:rsidR="006D4CC9" w:rsidRDefault="006D4CC9" w:rsidP="006D4CC9">
            <w:pPr>
              <w:jc w:val="center"/>
            </w:pPr>
            <w:r w:rsidRPr="00DF5E56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6D4CC9" w:rsidRDefault="006D4CC9" w:rsidP="006D4CC9">
            <w:pPr>
              <w:jc w:val="center"/>
            </w:pPr>
            <w:r w:rsidRPr="00DF5E56">
              <w:rPr>
                <w:sz w:val="24"/>
              </w:rPr>
              <w:t>0,5</w:t>
            </w:r>
          </w:p>
        </w:tc>
        <w:tc>
          <w:tcPr>
            <w:tcW w:w="716" w:type="dxa"/>
          </w:tcPr>
          <w:p w:rsidR="006D4CC9" w:rsidRDefault="006D4CC9" w:rsidP="006D4CC9">
            <w:pPr>
              <w:pStyle w:val="TableParagraph"/>
              <w:spacing w:line="267" w:lineRule="exact"/>
              <w:ind w:right="27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D4CC9" w:rsidTr="006D4CC9">
        <w:trPr>
          <w:trHeight w:val="275"/>
        </w:trPr>
        <w:tc>
          <w:tcPr>
            <w:tcW w:w="2843" w:type="dxa"/>
          </w:tcPr>
          <w:p w:rsidR="006D4CC9" w:rsidRPr="00221778" w:rsidRDefault="006D4CC9" w:rsidP="006D4CC9">
            <w:pPr>
              <w:pStyle w:val="TableParagraph"/>
              <w:spacing w:line="256" w:lineRule="exact"/>
              <w:ind w:left="87" w:right="81"/>
              <w:jc w:val="center"/>
              <w:rPr>
                <w:b/>
                <w:sz w:val="24"/>
              </w:rPr>
            </w:pPr>
            <w:r w:rsidRPr="00221778">
              <w:rPr>
                <w:b/>
                <w:sz w:val="24"/>
              </w:rPr>
              <w:t>Итого</w:t>
            </w:r>
          </w:p>
        </w:tc>
        <w:tc>
          <w:tcPr>
            <w:tcW w:w="4157" w:type="dxa"/>
          </w:tcPr>
          <w:p w:rsidR="006D4CC9" w:rsidRDefault="006D4CC9" w:rsidP="006D4C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56" w:lineRule="exact"/>
              <w:ind w:right="2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 w:rsidR="006D4CC9" w:rsidRDefault="006D4CC9" w:rsidP="006D4CC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6" w:type="dxa"/>
          </w:tcPr>
          <w:p w:rsidR="006D4CC9" w:rsidRPr="00217D08" w:rsidRDefault="009E0480" w:rsidP="006D4CC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15" w:type="dxa"/>
          </w:tcPr>
          <w:p w:rsidR="006D4CC9" w:rsidRPr="00217D08" w:rsidRDefault="00217D08" w:rsidP="006D4CC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16" w:type="dxa"/>
          </w:tcPr>
          <w:p w:rsidR="006D4CC9" w:rsidRPr="00217D08" w:rsidRDefault="00217D08" w:rsidP="006D4CC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6D4CC9" w:rsidRDefault="006D4CC9" w:rsidP="006D4CC9"/>
    <w:p w:rsidR="009E4A95" w:rsidRDefault="009E4A95"/>
    <w:sectPr w:rsidR="009E4A95" w:rsidSect="006D4CC9">
      <w:pgSz w:w="11910" w:h="16840"/>
      <w:pgMar w:top="1040" w:right="180" w:bottom="960" w:left="76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AF" w:rsidRDefault="00022BAF" w:rsidP="00327F73">
      <w:r>
        <w:separator/>
      </w:r>
    </w:p>
  </w:endnote>
  <w:endnote w:type="continuationSeparator" w:id="0">
    <w:p w:rsidR="00022BAF" w:rsidRDefault="00022BAF" w:rsidP="003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C9" w:rsidRDefault="00022B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91.9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6D4CC9" w:rsidRDefault="00022BAF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3D68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AF" w:rsidRDefault="00022BAF" w:rsidP="00327F73">
      <w:r>
        <w:separator/>
      </w:r>
    </w:p>
  </w:footnote>
  <w:footnote w:type="continuationSeparator" w:id="0">
    <w:p w:rsidR="00022BAF" w:rsidRDefault="00022BAF" w:rsidP="0032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C31"/>
    <w:multiLevelType w:val="hybridMultilevel"/>
    <w:tmpl w:val="5888D8AA"/>
    <w:lvl w:ilvl="0" w:tplc="81B44F5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9EF0E6">
      <w:start w:val="2"/>
      <w:numFmt w:val="decimal"/>
      <w:lvlText w:val="%2"/>
      <w:lvlJc w:val="left"/>
      <w:pPr>
        <w:ind w:left="124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AF807D8">
      <w:numFmt w:val="bullet"/>
      <w:lvlText w:val="•"/>
      <w:lvlJc w:val="left"/>
      <w:pPr>
        <w:ind w:left="2320" w:hanging="180"/>
      </w:pPr>
      <w:rPr>
        <w:rFonts w:hint="default"/>
        <w:lang w:val="ru-RU" w:eastAsia="ru-RU" w:bidi="ru-RU"/>
      </w:rPr>
    </w:lvl>
    <w:lvl w:ilvl="3" w:tplc="39783040">
      <w:numFmt w:val="bullet"/>
      <w:lvlText w:val="•"/>
      <w:lvlJc w:val="left"/>
      <w:pPr>
        <w:ind w:left="3401" w:hanging="180"/>
      </w:pPr>
      <w:rPr>
        <w:rFonts w:hint="default"/>
        <w:lang w:val="ru-RU" w:eastAsia="ru-RU" w:bidi="ru-RU"/>
      </w:rPr>
    </w:lvl>
    <w:lvl w:ilvl="4" w:tplc="5CB4E16C">
      <w:numFmt w:val="bullet"/>
      <w:lvlText w:val="•"/>
      <w:lvlJc w:val="left"/>
      <w:pPr>
        <w:ind w:left="4482" w:hanging="180"/>
      </w:pPr>
      <w:rPr>
        <w:rFonts w:hint="default"/>
        <w:lang w:val="ru-RU" w:eastAsia="ru-RU" w:bidi="ru-RU"/>
      </w:rPr>
    </w:lvl>
    <w:lvl w:ilvl="5" w:tplc="9510EE9C">
      <w:numFmt w:val="bullet"/>
      <w:lvlText w:val="•"/>
      <w:lvlJc w:val="left"/>
      <w:pPr>
        <w:ind w:left="5562" w:hanging="180"/>
      </w:pPr>
      <w:rPr>
        <w:rFonts w:hint="default"/>
        <w:lang w:val="ru-RU" w:eastAsia="ru-RU" w:bidi="ru-RU"/>
      </w:rPr>
    </w:lvl>
    <w:lvl w:ilvl="6" w:tplc="9CF017B4">
      <w:numFmt w:val="bullet"/>
      <w:lvlText w:val="•"/>
      <w:lvlJc w:val="left"/>
      <w:pPr>
        <w:ind w:left="6643" w:hanging="180"/>
      </w:pPr>
      <w:rPr>
        <w:rFonts w:hint="default"/>
        <w:lang w:val="ru-RU" w:eastAsia="ru-RU" w:bidi="ru-RU"/>
      </w:rPr>
    </w:lvl>
    <w:lvl w:ilvl="7" w:tplc="B420E81C">
      <w:numFmt w:val="bullet"/>
      <w:lvlText w:val="•"/>
      <w:lvlJc w:val="left"/>
      <w:pPr>
        <w:ind w:left="7724" w:hanging="180"/>
      </w:pPr>
      <w:rPr>
        <w:rFonts w:hint="default"/>
        <w:lang w:val="ru-RU" w:eastAsia="ru-RU" w:bidi="ru-RU"/>
      </w:rPr>
    </w:lvl>
    <w:lvl w:ilvl="8" w:tplc="217CFC54">
      <w:numFmt w:val="bullet"/>
      <w:lvlText w:val="•"/>
      <w:lvlJc w:val="left"/>
      <w:pPr>
        <w:ind w:left="8804" w:hanging="180"/>
      </w:pPr>
      <w:rPr>
        <w:rFonts w:hint="default"/>
        <w:lang w:val="ru-RU" w:eastAsia="ru-RU" w:bidi="ru-RU"/>
      </w:rPr>
    </w:lvl>
  </w:abstractNum>
  <w:abstractNum w:abstractNumId="1">
    <w:nsid w:val="326931D9"/>
    <w:multiLevelType w:val="hybridMultilevel"/>
    <w:tmpl w:val="3080E8EE"/>
    <w:lvl w:ilvl="0" w:tplc="81343A5A">
      <w:numFmt w:val="bullet"/>
      <w:lvlText w:val=""/>
      <w:lvlJc w:val="left"/>
      <w:pPr>
        <w:ind w:left="500" w:hanging="15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C74D19C">
      <w:numFmt w:val="bullet"/>
      <w:lvlText w:val="•"/>
      <w:lvlJc w:val="left"/>
      <w:pPr>
        <w:ind w:left="1546" w:hanging="154"/>
      </w:pPr>
      <w:rPr>
        <w:rFonts w:hint="default"/>
        <w:lang w:val="ru-RU" w:eastAsia="ru-RU" w:bidi="ru-RU"/>
      </w:rPr>
    </w:lvl>
    <w:lvl w:ilvl="2" w:tplc="F858091E">
      <w:numFmt w:val="bullet"/>
      <w:lvlText w:val="•"/>
      <w:lvlJc w:val="left"/>
      <w:pPr>
        <w:ind w:left="2593" w:hanging="154"/>
      </w:pPr>
      <w:rPr>
        <w:rFonts w:hint="default"/>
        <w:lang w:val="ru-RU" w:eastAsia="ru-RU" w:bidi="ru-RU"/>
      </w:rPr>
    </w:lvl>
    <w:lvl w:ilvl="3" w:tplc="22F42E56">
      <w:numFmt w:val="bullet"/>
      <w:lvlText w:val="•"/>
      <w:lvlJc w:val="left"/>
      <w:pPr>
        <w:ind w:left="3639" w:hanging="154"/>
      </w:pPr>
      <w:rPr>
        <w:rFonts w:hint="default"/>
        <w:lang w:val="ru-RU" w:eastAsia="ru-RU" w:bidi="ru-RU"/>
      </w:rPr>
    </w:lvl>
    <w:lvl w:ilvl="4" w:tplc="1396CEE2">
      <w:numFmt w:val="bullet"/>
      <w:lvlText w:val="•"/>
      <w:lvlJc w:val="left"/>
      <w:pPr>
        <w:ind w:left="4686" w:hanging="154"/>
      </w:pPr>
      <w:rPr>
        <w:rFonts w:hint="default"/>
        <w:lang w:val="ru-RU" w:eastAsia="ru-RU" w:bidi="ru-RU"/>
      </w:rPr>
    </w:lvl>
    <w:lvl w:ilvl="5" w:tplc="74488522">
      <w:numFmt w:val="bullet"/>
      <w:lvlText w:val="•"/>
      <w:lvlJc w:val="left"/>
      <w:pPr>
        <w:ind w:left="5733" w:hanging="154"/>
      </w:pPr>
      <w:rPr>
        <w:rFonts w:hint="default"/>
        <w:lang w:val="ru-RU" w:eastAsia="ru-RU" w:bidi="ru-RU"/>
      </w:rPr>
    </w:lvl>
    <w:lvl w:ilvl="6" w:tplc="E7BEE858">
      <w:numFmt w:val="bullet"/>
      <w:lvlText w:val="•"/>
      <w:lvlJc w:val="left"/>
      <w:pPr>
        <w:ind w:left="6779" w:hanging="154"/>
      </w:pPr>
      <w:rPr>
        <w:rFonts w:hint="default"/>
        <w:lang w:val="ru-RU" w:eastAsia="ru-RU" w:bidi="ru-RU"/>
      </w:rPr>
    </w:lvl>
    <w:lvl w:ilvl="7" w:tplc="31E81C5A">
      <w:numFmt w:val="bullet"/>
      <w:lvlText w:val="•"/>
      <w:lvlJc w:val="left"/>
      <w:pPr>
        <w:ind w:left="7826" w:hanging="154"/>
      </w:pPr>
      <w:rPr>
        <w:rFonts w:hint="default"/>
        <w:lang w:val="ru-RU" w:eastAsia="ru-RU" w:bidi="ru-RU"/>
      </w:rPr>
    </w:lvl>
    <w:lvl w:ilvl="8" w:tplc="07849DE6">
      <w:numFmt w:val="bullet"/>
      <w:lvlText w:val="•"/>
      <w:lvlJc w:val="left"/>
      <w:pPr>
        <w:ind w:left="8873" w:hanging="154"/>
      </w:pPr>
      <w:rPr>
        <w:rFonts w:hint="default"/>
        <w:lang w:val="ru-RU" w:eastAsia="ru-RU" w:bidi="ru-RU"/>
      </w:rPr>
    </w:lvl>
  </w:abstractNum>
  <w:abstractNum w:abstractNumId="2">
    <w:nsid w:val="5735559F"/>
    <w:multiLevelType w:val="hybridMultilevel"/>
    <w:tmpl w:val="0B949740"/>
    <w:lvl w:ilvl="0" w:tplc="124EAE40">
      <w:numFmt w:val="bullet"/>
      <w:lvlText w:val="-"/>
      <w:lvlJc w:val="left"/>
      <w:pPr>
        <w:ind w:left="5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86810">
      <w:numFmt w:val="bullet"/>
      <w:lvlText w:val=""/>
      <w:lvlJc w:val="left"/>
      <w:pPr>
        <w:ind w:left="185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7286F34">
      <w:numFmt w:val="bullet"/>
      <w:lvlText w:val="•"/>
      <w:lvlJc w:val="left"/>
      <w:pPr>
        <w:ind w:left="2871" w:hanging="360"/>
      </w:pPr>
      <w:rPr>
        <w:rFonts w:hint="default"/>
        <w:lang w:val="ru-RU" w:eastAsia="ru-RU" w:bidi="ru-RU"/>
      </w:rPr>
    </w:lvl>
    <w:lvl w:ilvl="3" w:tplc="80523226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4" w:tplc="599E88CC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5" w:tplc="9B42DFF8">
      <w:numFmt w:val="bullet"/>
      <w:lvlText w:val="•"/>
      <w:lvlJc w:val="left"/>
      <w:pPr>
        <w:ind w:left="5907" w:hanging="360"/>
      </w:pPr>
      <w:rPr>
        <w:rFonts w:hint="default"/>
        <w:lang w:val="ru-RU" w:eastAsia="ru-RU" w:bidi="ru-RU"/>
      </w:rPr>
    </w:lvl>
    <w:lvl w:ilvl="6" w:tplc="DDF81E82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E0CC6E62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171AC432">
      <w:numFmt w:val="bullet"/>
      <w:lvlText w:val="•"/>
      <w:lvlJc w:val="left"/>
      <w:pPr>
        <w:ind w:left="8942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CC9"/>
    <w:rsid w:val="00022BAF"/>
    <w:rsid w:val="00217D08"/>
    <w:rsid w:val="00327F73"/>
    <w:rsid w:val="006D4CC9"/>
    <w:rsid w:val="00743D68"/>
    <w:rsid w:val="009E0480"/>
    <w:rsid w:val="009E4A95"/>
    <w:rsid w:val="00D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3EC0C3-46D0-415D-A654-8063A6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4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4CC9"/>
    <w:pPr>
      <w:ind w:left="5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4C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D4CC9"/>
    <w:pPr>
      <w:ind w:left="249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D4CC9"/>
    <w:pPr>
      <w:ind w:left="860" w:hanging="360"/>
    </w:pPr>
  </w:style>
  <w:style w:type="paragraph" w:customStyle="1" w:styleId="TableParagraph">
    <w:name w:val="Table Paragraph"/>
    <w:basedOn w:val="a"/>
    <w:uiPriority w:val="1"/>
    <w:qFormat/>
    <w:rsid w:val="006D4CC9"/>
    <w:pPr>
      <w:ind w:left="107"/>
    </w:pPr>
  </w:style>
  <w:style w:type="paragraph" w:styleId="a6">
    <w:name w:val="No Spacing"/>
    <w:uiPriority w:val="1"/>
    <w:qFormat/>
    <w:rsid w:val="006D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4CC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%3Bn%3D17066%3Bfld%3D134%3Bdst%3D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Home</cp:lastModifiedBy>
  <cp:revision>3</cp:revision>
  <dcterms:created xsi:type="dcterms:W3CDTF">2020-10-25T07:39:00Z</dcterms:created>
  <dcterms:modified xsi:type="dcterms:W3CDTF">2020-10-26T07:14:00Z</dcterms:modified>
</cp:coreProperties>
</file>